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1B" w:rsidRPr="009C601B" w:rsidRDefault="009C601B" w:rsidP="009C601B">
      <w:pPr>
        <w:pStyle w:val="NoSpacing"/>
        <w:rPr>
          <w:rFonts w:ascii="Helvetica" w:hAnsi="Helvetica"/>
          <w:color w:val="333333"/>
          <w:sz w:val="18"/>
          <w:szCs w:val="18"/>
          <w:lang w:val="en-US" w:eastAsia="mk-MK"/>
        </w:rPr>
      </w:pPr>
    </w:p>
    <w:tbl>
      <w:tblPr>
        <w:tblW w:w="11098" w:type="dxa"/>
        <w:jc w:val="center"/>
        <w:tblInd w:w="1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6779"/>
        <w:gridCol w:w="1976"/>
      </w:tblGrid>
      <w:tr w:rsidR="009C601B" w:rsidRPr="009C601B" w:rsidTr="009C601B">
        <w:trPr>
          <w:trHeight w:val="1485"/>
          <w:jc w:val="center"/>
        </w:trPr>
        <w:tc>
          <w:tcPr>
            <w:tcW w:w="234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1B" w:rsidRPr="009C601B" w:rsidRDefault="00F72279" w:rsidP="00952366">
            <w:pPr>
              <w:pStyle w:val="NoSpacing"/>
              <w:ind w:left="63"/>
              <w:jc w:val="center"/>
              <w:rPr>
                <w:rFonts w:ascii="Times New Roman" w:hAnsi="Times New Roman" w:cs="Times New Roman"/>
                <w:sz w:val="18"/>
                <w:szCs w:val="18"/>
                <w:lang w:eastAsia="mk-MK"/>
              </w:rPr>
            </w:pPr>
            <w:bookmarkStart w:id="0" w:name="_GoBack"/>
            <w:r>
              <w:rPr>
                <w:noProof/>
                <w:lang w:eastAsia="mk-MK"/>
              </w:rPr>
              <w:drawing>
                <wp:inline distT="0" distB="0" distL="0" distR="0" wp14:anchorId="6D0394E2" wp14:editId="33ED6739">
                  <wp:extent cx="1285875" cy="1000125"/>
                  <wp:effectExtent l="0" t="0" r="9525" b="9525"/>
                  <wp:docPr id="7" name="Picture 7" descr="http://mediteran.mk/images/1-baneri/PECAT2020_resized-135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teran.mk/images/1-baneri/PECAT2020_resized-135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7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1B" w:rsidRPr="00E111FE" w:rsidRDefault="00FE0C57" w:rsidP="0005612B">
            <w:pPr>
              <w:pStyle w:val="NoSpacing"/>
              <w:ind w:left="63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mk-MK"/>
              </w:rPr>
            </w:pPr>
            <w:r w:rsidRPr="00E111FE">
              <w:rPr>
                <w:rFonts w:ascii="Arial Black" w:hAnsi="Arial Black" w:cs="Times New Roman"/>
                <w:b/>
                <w:bCs/>
                <w:color w:val="A50E35"/>
                <w:sz w:val="48"/>
                <w:szCs w:val="48"/>
                <w:bdr w:val="none" w:sz="0" w:space="0" w:color="auto" w:frame="1"/>
                <w:lang w:eastAsia="mk-MK"/>
              </w:rPr>
              <w:t>Хотел</w:t>
            </w:r>
            <w:r w:rsidR="009C601B" w:rsidRPr="00E111FE">
              <w:rPr>
                <w:rFonts w:ascii="Arial Black" w:hAnsi="Arial Black" w:cs="Times New Roman"/>
                <w:b/>
                <w:bCs/>
                <w:color w:val="A50E35"/>
                <w:sz w:val="48"/>
                <w:szCs w:val="48"/>
                <w:bdr w:val="none" w:sz="0" w:space="0" w:color="auto" w:frame="1"/>
                <w:lang w:eastAsia="mk-MK"/>
              </w:rPr>
              <w:t> "</w:t>
            </w:r>
            <w:r w:rsidR="0005612B">
              <w:rPr>
                <w:rFonts w:ascii="Arial Black" w:hAnsi="Arial Black" w:cs="Times New Roman"/>
                <w:b/>
                <w:bCs/>
                <w:color w:val="A50E35"/>
                <w:sz w:val="48"/>
                <w:szCs w:val="48"/>
                <w:bdr w:val="none" w:sz="0" w:space="0" w:color="auto" w:frame="1"/>
                <w:lang w:val="en-US" w:eastAsia="mk-MK"/>
              </w:rPr>
              <w:t>GOLDEN BEACH</w:t>
            </w:r>
            <w:r w:rsidR="002A34AD" w:rsidRPr="00E111FE">
              <w:rPr>
                <w:rFonts w:ascii="Arial Black" w:hAnsi="Arial Black" w:cs="Times New Roman"/>
                <w:b/>
                <w:bCs/>
                <w:color w:val="A50E35"/>
                <w:sz w:val="48"/>
                <w:szCs w:val="48"/>
                <w:bdr w:val="none" w:sz="0" w:space="0" w:color="auto" w:frame="1"/>
                <w:lang w:eastAsia="mk-MK"/>
              </w:rPr>
              <w:t>"</w:t>
            </w:r>
            <w:r w:rsidRPr="00E111FE">
              <w:rPr>
                <w:rFonts w:ascii="Arial Black" w:hAnsi="Arial Black" w:cs="Times New Roman"/>
                <w:b/>
                <w:bCs/>
                <w:color w:val="A50E35"/>
                <w:sz w:val="48"/>
                <w:szCs w:val="48"/>
                <w:bdr w:val="none" w:sz="0" w:space="0" w:color="auto" w:frame="1"/>
                <w:lang w:val="en-US" w:eastAsia="mk-MK"/>
              </w:rPr>
              <w:t xml:space="preserve"> </w:t>
            </w:r>
            <w:r w:rsidR="009C601B" w:rsidRPr="00E111FE">
              <w:rPr>
                <w:rFonts w:ascii="Arial Black" w:hAnsi="Arial Black" w:cs="Times New Roman"/>
                <w:b/>
                <w:bCs/>
                <w:color w:val="A50E35"/>
                <w:sz w:val="48"/>
                <w:szCs w:val="48"/>
                <w:bdr w:val="none" w:sz="0" w:space="0" w:color="auto" w:frame="1"/>
                <w:lang w:eastAsia="mk-MK"/>
              </w:rPr>
              <w:t xml:space="preserve">- </w:t>
            </w:r>
            <w:r w:rsidR="0005612B">
              <w:rPr>
                <w:rFonts w:ascii="Arial Black" w:hAnsi="Arial Black" w:cs="Times New Roman"/>
                <w:b/>
                <w:bCs/>
                <w:color w:val="A50E35"/>
                <w:sz w:val="48"/>
                <w:szCs w:val="48"/>
                <w:bdr w:val="none" w:sz="0" w:space="0" w:color="auto" w:frame="1"/>
                <w:lang w:eastAsia="mk-MK"/>
              </w:rPr>
              <w:t>Метаморфозис</w:t>
            </w:r>
          </w:p>
        </w:tc>
        <w:tc>
          <w:tcPr>
            <w:tcW w:w="197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1B" w:rsidRPr="009C601B" w:rsidRDefault="009C601B" w:rsidP="009C601B">
            <w:pPr>
              <w:pStyle w:val="NoSpacing"/>
              <w:ind w:left="63"/>
              <w:jc w:val="center"/>
              <w:rPr>
                <w:rFonts w:ascii="Times New Roman" w:hAnsi="Times New Roman" w:cs="Times New Roman"/>
                <w:sz w:val="18"/>
                <w:szCs w:val="18"/>
                <w:lang w:eastAsia="mk-MK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bdr w:val="none" w:sz="0" w:space="0" w:color="auto" w:frame="1"/>
                <w:lang w:eastAsia="mk-MK"/>
              </w:rPr>
              <w:drawing>
                <wp:inline distT="0" distB="0" distL="0" distR="0" wp14:anchorId="504B47B8" wp14:editId="730B2BEB">
                  <wp:extent cx="857250" cy="600075"/>
                  <wp:effectExtent l="0" t="0" r="0" b="9525"/>
                  <wp:docPr id="6" name="Picture 6" descr="http://www.mediteran.mk/images/thumbnails/images/wi%20fi%20logo-90x63.jpg">
                    <a:hlinkClick xmlns:a="http://schemas.openxmlformats.org/drawingml/2006/main" r:id="rId8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editeran.mk/images/thumbnails/images/wi%20fi%20logo-90x63.jpg">
                            <a:hlinkClick r:id="rId8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1B" w:rsidRPr="009C601B" w:rsidTr="002A34AD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601B" w:rsidRPr="009C601B" w:rsidRDefault="009C601B" w:rsidP="009C601B">
            <w:pPr>
              <w:pStyle w:val="NoSpacing"/>
              <w:ind w:left="63"/>
              <w:rPr>
                <w:rFonts w:ascii="Times New Roman" w:hAnsi="Times New Roman" w:cs="Times New Roman"/>
                <w:sz w:val="18"/>
                <w:szCs w:val="18"/>
                <w:lang w:eastAsia="mk-MK"/>
              </w:rPr>
            </w:pPr>
          </w:p>
        </w:tc>
        <w:tc>
          <w:tcPr>
            <w:tcW w:w="67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1B" w:rsidRPr="002A34AD" w:rsidRDefault="002A34AD" w:rsidP="002A34AD">
            <w:pPr>
              <w:pStyle w:val="NoSpacing"/>
              <w:ind w:left="63"/>
              <w:jc w:val="center"/>
              <w:rPr>
                <w:rFonts w:ascii="Times New Roman" w:hAnsi="Times New Roman" w:cs="Times New Roman"/>
                <w:sz w:val="18"/>
                <w:szCs w:val="18"/>
                <w:lang w:eastAsia="mk-MK"/>
              </w:rPr>
            </w:pPr>
            <w:r>
              <w:rPr>
                <w:rFonts w:ascii="Arial Black" w:hAnsi="Arial Black"/>
                <w:noProof/>
                <w:color w:val="C6234D"/>
                <w:sz w:val="36"/>
                <w:szCs w:val="36"/>
                <w:bdr w:val="none" w:sz="0" w:space="0" w:color="auto" w:frame="1"/>
                <w:shd w:val="clear" w:color="auto" w:fill="FFFFFF"/>
                <w:lang w:eastAsia="mk-MK"/>
              </w:rPr>
              <w:drawing>
                <wp:inline distT="0" distB="0" distL="0" distR="0" wp14:anchorId="0EA0BA8E" wp14:editId="47218784">
                  <wp:extent cx="2857500" cy="638175"/>
                  <wp:effectExtent l="0" t="0" r="0" b="9525"/>
                  <wp:docPr id="4" name="Picture 4" descr="http://www.mediteran.mk/images/thumbnails/images/gallery/ammon-300x67.jpg">
                    <a:hlinkClick xmlns:a="http://schemas.openxmlformats.org/drawingml/2006/main" r:id="rId10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diteran.mk/images/thumbnails/images/gallery/ammon-300x67.jpg">
                            <a:hlinkClick r:id="rId10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601B" w:rsidRPr="009C601B" w:rsidRDefault="009C601B" w:rsidP="009C601B">
            <w:pPr>
              <w:pStyle w:val="NoSpacing"/>
              <w:ind w:left="63"/>
              <w:rPr>
                <w:rFonts w:ascii="Times New Roman" w:hAnsi="Times New Roman" w:cs="Times New Roman"/>
                <w:sz w:val="18"/>
                <w:szCs w:val="18"/>
                <w:lang w:eastAsia="mk-MK"/>
              </w:rPr>
            </w:pPr>
          </w:p>
        </w:tc>
      </w:tr>
    </w:tbl>
    <w:p w:rsidR="009C601B" w:rsidRPr="002A34AD" w:rsidRDefault="00952366" w:rsidP="009C601B">
      <w:pPr>
        <w:pStyle w:val="NoSpacing"/>
        <w:rPr>
          <w:rFonts w:ascii="Helvetica" w:hAnsi="Helvetica"/>
          <w:color w:val="333333"/>
          <w:sz w:val="2"/>
          <w:szCs w:val="18"/>
          <w:lang w:eastAsia="mk-MK"/>
        </w:rPr>
      </w:pPr>
      <w:r>
        <w:rPr>
          <w:rFonts w:ascii="Helvetica" w:hAnsi="Helvetica"/>
          <w:color w:val="333333"/>
          <w:sz w:val="2"/>
          <w:szCs w:val="18"/>
          <w:lang w:eastAsia="mk-MK"/>
        </w:rPr>
        <w:pict>
          <v:rect id="_x0000_i1025" style="width:0;height:.75pt" o:hralign="center" o:hrstd="t" o:hr="t" fillcolor="#a0a0a0" stroked="f"/>
        </w:pict>
      </w:r>
    </w:p>
    <w:p w:rsidR="009C601B" w:rsidRPr="0005612B" w:rsidRDefault="009C601B" w:rsidP="009C601B">
      <w:pPr>
        <w:pStyle w:val="NoSpacing"/>
        <w:rPr>
          <w:rFonts w:ascii="Helvetica" w:hAnsi="Helvetica"/>
          <w:sz w:val="18"/>
          <w:szCs w:val="18"/>
          <w:lang w:eastAsia="mk-MK"/>
        </w:rPr>
      </w:pPr>
      <w:r w:rsidRPr="0005612B">
        <w:rPr>
          <w:rFonts w:ascii="Helvetica" w:hAnsi="Helvetica"/>
          <w:b/>
          <w:bCs/>
          <w:bdr w:val="none" w:sz="0" w:space="0" w:color="auto" w:frame="1"/>
          <w:shd w:val="clear" w:color="auto" w:fill="FFFFFF"/>
          <w:lang w:eastAsia="mk-MK"/>
        </w:rPr>
        <w:t> </w:t>
      </w:r>
    </w:p>
    <w:p w:rsidR="00E111FE" w:rsidRDefault="00947140" w:rsidP="00E111FE">
      <w:pPr>
        <w:pStyle w:val="NoSpacing"/>
        <w:jc w:val="both"/>
        <w:rPr>
          <w:rFonts w:ascii="Helvetica" w:hAnsi="Helvetica" w:cs="Helvetica"/>
          <w:sz w:val="18"/>
          <w:szCs w:val="18"/>
          <w:bdr w:val="none" w:sz="0" w:space="0" w:color="auto" w:frame="1"/>
          <w:lang w:val="en-US" w:eastAsia="mk-MK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Хотелот "Golden beach" е лоциран на </w:t>
      </w:r>
      <w:r w:rsidR="006D6A2B" w:rsidRPr="006D6A2B">
        <w:rPr>
          <w:rStyle w:val="Strong"/>
          <w:rFonts w:ascii="Arial" w:hAnsi="Arial" w:cs="Arial"/>
          <w:color w:val="C00000"/>
          <w:sz w:val="18"/>
          <w:szCs w:val="18"/>
          <w:bdr w:val="none" w:sz="0" w:space="0" w:color="auto" w:frame="1"/>
          <w:shd w:val="clear" w:color="auto" w:fill="FFFFFF"/>
        </w:rPr>
        <w:t>20</w:t>
      </w:r>
      <w:r w:rsidR="006D6A2B" w:rsidRPr="006D6A2B">
        <w:rPr>
          <w:rStyle w:val="Strong"/>
          <w:rFonts w:ascii="Arial" w:hAnsi="Arial" w:cs="Arial"/>
          <w:color w:val="C00000"/>
          <w:sz w:val="18"/>
          <w:szCs w:val="18"/>
          <w:bdr w:val="none" w:sz="0" w:space="0" w:color="auto" w:frame="1"/>
          <w:shd w:val="clear" w:color="auto" w:fill="FFFFFF"/>
          <w:lang w:val="en-US"/>
        </w:rPr>
        <w:t>m</w:t>
      </w:r>
      <w:r w:rsidRPr="006D6A2B">
        <w:rPr>
          <w:rStyle w:val="Strong"/>
          <w:rFonts w:ascii="Arial" w:hAnsi="Arial" w:cs="Arial"/>
          <w:color w:val="C00000"/>
          <w:sz w:val="18"/>
          <w:szCs w:val="18"/>
          <w:bdr w:val="none" w:sz="0" w:space="0" w:color="auto" w:frame="1"/>
          <w:shd w:val="clear" w:color="auto" w:fill="FFFFFF"/>
        </w:rPr>
        <w:t xml:space="preserve"> од плажа</w:t>
      </w:r>
      <w:r w:rsidRPr="006D6A2B">
        <w:rPr>
          <w:rFonts w:ascii="Arial" w:hAnsi="Arial" w:cs="Arial"/>
          <w:color w:val="C00000"/>
          <w:sz w:val="18"/>
          <w:szCs w:val="18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во Метаморфозис. Хотелот располага со 45 соби, 1/2+1 со брачен кревет + нормално легло. Собите се опремени со клима уред (вклучен во цената), сат. ТВ и сопствена бања. Собите имаат прекрасен поглед кон плажа и море. Хотелот се наоѓа во област со борова шума и централниот парк и претставува одлична комбинација за релаксирање и одмор. Во склоп на хотелот има и базен кој е бесплатен за користење за гостите. Хотелот има сопствени лежалки на плажа кој се со доплата 5€ на ден (2 лежалки и чадор).</w:t>
      </w:r>
    </w:p>
    <w:p w:rsidR="009C601B" w:rsidRPr="00E111FE" w:rsidRDefault="00E111FE" w:rsidP="00E111FE">
      <w:pPr>
        <w:pStyle w:val="NoSpacing"/>
        <w:jc w:val="both"/>
        <w:rPr>
          <w:rFonts w:ascii="Helvetica" w:hAnsi="Helvetica" w:cs="Helvetica"/>
          <w:sz w:val="18"/>
          <w:szCs w:val="18"/>
          <w:lang w:val="en-US" w:eastAsia="mk-MK"/>
        </w:rPr>
      </w:pPr>
      <w:r w:rsidRPr="00E111FE">
        <w:rPr>
          <w:rFonts w:ascii="Helvetica" w:hAnsi="Helvetica" w:cs="Helvetica"/>
          <w:b/>
          <w:bCs/>
          <w:color w:val="C00000"/>
          <w:sz w:val="18"/>
          <w:szCs w:val="18"/>
          <w:bdr w:val="none" w:sz="0" w:space="0" w:color="auto" w:frame="1"/>
          <w:lang w:eastAsia="mk-MK"/>
        </w:rPr>
        <w:t>Максимално сместување:</w:t>
      </w:r>
      <w:r w:rsidRPr="00E111FE">
        <w:rPr>
          <w:rFonts w:ascii="Helvetica" w:hAnsi="Helvetica" w:cs="Helvetica"/>
          <w:color w:val="CC0000"/>
          <w:sz w:val="18"/>
          <w:szCs w:val="18"/>
          <w:bdr w:val="none" w:sz="0" w:space="0" w:color="auto" w:frame="1"/>
          <w:lang w:eastAsia="mk-MK"/>
        </w:rPr>
        <w:t> </w:t>
      </w:r>
      <w:r w:rsidRPr="00E111FE">
        <w:rPr>
          <w:rFonts w:ascii="Helvetica" w:hAnsi="Helvetica" w:cs="Helvetica"/>
          <w:b/>
          <w:bCs/>
          <w:sz w:val="18"/>
          <w:szCs w:val="18"/>
          <w:bdr w:val="none" w:sz="0" w:space="0" w:color="auto" w:frame="1"/>
          <w:lang w:eastAsia="mk-MK"/>
        </w:rPr>
        <w:t>2</w:t>
      </w:r>
      <w:r w:rsidRPr="00E111FE">
        <w:rPr>
          <w:rFonts w:ascii="Helvetica" w:hAnsi="Helvetica" w:cs="Helvetica"/>
          <w:sz w:val="18"/>
          <w:szCs w:val="18"/>
          <w:bdr w:val="none" w:sz="0" w:space="0" w:color="auto" w:frame="1"/>
          <w:lang w:eastAsia="mk-MK"/>
        </w:rPr>
        <w:t> возрасни и </w:t>
      </w:r>
      <w:r w:rsidRPr="00E111FE">
        <w:rPr>
          <w:rFonts w:ascii="Helvetica" w:hAnsi="Helvetica" w:cs="Helvetica"/>
          <w:b/>
          <w:bCs/>
          <w:sz w:val="18"/>
          <w:szCs w:val="18"/>
          <w:bdr w:val="none" w:sz="0" w:space="0" w:color="auto" w:frame="1"/>
          <w:lang w:eastAsia="mk-MK"/>
        </w:rPr>
        <w:t>2</w:t>
      </w:r>
      <w:r w:rsidR="00F72279">
        <w:rPr>
          <w:rFonts w:ascii="Helvetica" w:hAnsi="Helvetica" w:cs="Helvetica"/>
          <w:sz w:val="18"/>
          <w:szCs w:val="18"/>
          <w:bdr w:val="none" w:sz="0" w:space="0" w:color="auto" w:frame="1"/>
          <w:lang w:eastAsia="mk-MK"/>
        </w:rPr>
        <w:t> деца (1-во дете до 1</w:t>
      </w:r>
      <w:r w:rsidR="00F72279">
        <w:rPr>
          <w:rFonts w:ascii="Helvetica" w:hAnsi="Helvetica" w:cs="Helvetica"/>
          <w:sz w:val="18"/>
          <w:szCs w:val="18"/>
          <w:bdr w:val="none" w:sz="0" w:space="0" w:color="auto" w:frame="1"/>
          <w:lang w:val="en-US" w:eastAsia="mk-MK"/>
        </w:rPr>
        <w:t>4</w:t>
      </w:r>
      <w:r w:rsidRPr="00E111FE">
        <w:rPr>
          <w:rFonts w:ascii="Helvetica" w:hAnsi="Helvetica" w:cs="Helvetica"/>
          <w:sz w:val="18"/>
          <w:szCs w:val="18"/>
          <w:bdr w:val="none" w:sz="0" w:space="0" w:color="auto" w:frame="1"/>
          <w:lang w:eastAsia="mk-MK"/>
        </w:rPr>
        <w:t xml:space="preserve"> год. / 2-ро дете до 6 год.) или </w:t>
      </w:r>
      <w:r w:rsidRPr="00E111FE">
        <w:rPr>
          <w:rFonts w:ascii="Helvetica" w:hAnsi="Helvetica" w:cs="Helvetica"/>
          <w:b/>
          <w:bCs/>
          <w:sz w:val="18"/>
          <w:szCs w:val="18"/>
          <w:bdr w:val="none" w:sz="0" w:space="0" w:color="auto" w:frame="1"/>
          <w:lang w:eastAsia="mk-MK"/>
        </w:rPr>
        <w:t>3</w:t>
      </w:r>
      <w:r w:rsidRPr="00E111FE">
        <w:rPr>
          <w:rFonts w:ascii="Helvetica" w:hAnsi="Helvetica" w:cs="Helvetica"/>
          <w:sz w:val="18"/>
          <w:szCs w:val="18"/>
          <w:bdr w:val="none" w:sz="0" w:space="0" w:color="auto" w:frame="1"/>
          <w:lang w:eastAsia="mk-MK"/>
        </w:rPr>
        <w:t> возрасни лица.</w:t>
      </w:r>
    </w:p>
    <w:p w:rsidR="009C601B" w:rsidRPr="0005612B" w:rsidRDefault="009C601B" w:rsidP="00E111FE">
      <w:pPr>
        <w:pStyle w:val="NoSpacing"/>
        <w:rPr>
          <w:rFonts w:ascii="Helvetica" w:hAnsi="Helvetica" w:cs="Helvetica"/>
          <w:szCs w:val="18"/>
          <w:lang w:val="en-US" w:eastAsia="mk-MK"/>
        </w:rPr>
      </w:pPr>
    </w:p>
    <w:p w:rsidR="006D6A2B" w:rsidRDefault="006D6A2B" w:rsidP="0005612B">
      <w:pPr>
        <w:pStyle w:val="NoSpacing"/>
        <w:ind w:left="-284" w:right="-284"/>
        <w:jc w:val="center"/>
        <w:rPr>
          <w:rFonts w:ascii="Arial Black" w:hAnsi="Arial Black"/>
          <w:color w:val="FFFFFF"/>
          <w:bdr w:val="none" w:sz="0" w:space="0" w:color="auto" w:frame="1"/>
          <w:shd w:val="clear" w:color="auto" w:fill="C00000"/>
          <w:lang w:val="en-US" w:eastAsia="mk-MK"/>
        </w:rPr>
      </w:pPr>
      <w:r>
        <w:rPr>
          <w:rFonts w:ascii="Arial" w:hAnsi="Arial" w:cs="Arial"/>
          <w:noProof/>
          <w:color w:val="C6234D"/>
          <w:sz w:val="18"/>
          <w:szCs w:val="18"/>
          <w:bdr w:val="none" w:sz="0" w:space="0" w:color="auto" w:frame="1"/>
          <w:shd w:val="clear" w:color="auto" w:fill="FFFFFF"/>
          <w:lang w:eastAsia="mk-MK"/>
        </w:rPr>
        <w:drawing>
          <wp:inline distT="0" distB="0" distL="0" distR="0">
            <wp:extent cx="1733550" cy="1238250"/>
            <wp:effectExtent l="19050" t="0" r="19050" b="419100"/>
            <wp:docPr id="9" name="Picture 9" descr="http://www.mediteran.mk/images/thumbnails/images/golden-beach-metamorfozis-02-175x125.jpg">
              <a:hlinkClick xmlns:a="http://schemas.openxmlformats.org/drawingml/2006/main" r:id="rId12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editeran.mk/images/thumbnails/images/golden-beach-metamorfozis-02-175x125.jpg">
                      <a:hlinkClick r:id="rId12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38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C6234D"/>
          <w:sz w:val="18"/>
          <w:szCs w:val="18"/>
          <w:bdr w:val="none" w:sz="0" w:space="0" w:color="auto" w:frame="1"/>
          <w:shd w:val="clear" w:color="auto" w:fill="FFFFFF"/>
          <w:lang w:eastAsia="mk-MK"/>
        </w:rPr>
        <w:drawing>
          <wp:inline distT="0" distB="0" distL="0" distR="0" wp14:anchorId="1AEDB267" wp14:editId="2BE1D19E">
            <wp:extent cx="1720215" cy="1228725"/>
            <wp:effectExtent l="19050" t="0" r="13335" b="428625"/>
            <wp:docPr id="5" name="Picture 5" descr="http://www.mediteran.mk/images/thumbnails/images/golden-beach-metamorfozis-03-175x125.jpg">
              <a:hlinkClick xmlns:a="http://schemas.openxmlformats.org/drawingml/2006/main" r:id="rId14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editeran.mk/images/thumbnails/images/golden-beach-metamorfozis-03-175x125.jpg">
                      <a:hlinkClick r:id="rId14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538" cy="123681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C6234D"/>
          <w:sz w:val="18"/>
          <w:szCs w:val="18"/>
          <w:bdr w:val="none" w:sz="0" w:space="0" w:color="auto" w:frame="1"/>
          <w:shd w:val="clear" w:color="auto" w:fill="FFFFFF"/>
          <w:lang w:eastAsia="mk-MK"/>
        </w:rPr>
        <w:drawing>
          <wp:inline distT="0" distB="0" distL="0" distR="0" wp14:anchorId="79928CC8" wp14:editId="062FE0DA">
            <wp:extent cx="1746887" cy="1247775"/>
            <wp:effectExtent l="19050" t="0" r="24765" b="409575"/>
            <wp:docPr id="3" name="Picture 3" descr="http://www.mediteran.mk/images/thumbnails/images/golden-beach-metamorfozis-01-175x125.jpg">
              <a:hlinkClick xmlns:a="http://schemas.openxmlformats.org/drawingml/2006/main" r:id="rId16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editeran.mk/images/thumbnails/images/golden-beach-metamorfozis-01-175x125.jpg">
                      <a:hlinkClick r:id="rId16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136" cy="126009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C6234D"/>
          <w:sz w:val="18"/>
          <w:szCs w:val="18"/>
          <w:bdr w:val="none" w:sz="0" w:space="0" w:color="auto" w:frame="1"/>
          <w:shd w:val="clear" w:color="auto" w:fill="FFFFFF"/>
          <w:lang w:eastAsia="mk-MK"/>
        </w:rPr>
        <w:drawing>
          <wp:inline distT="0" distB="0" distL="0" distR="0" wp14:anchorId="09B227FD" wp14:editId="12B4CE3C">
            <wp:extent cx="1733550" cy="1238250"/>
            <wp:effectExtent l="19050" t="0" r="19050" b="419100"/>
            <wp:docPr id="2" name="Picture 2" descr="http://www.mediteran.mk/images/thumbnails/images/golden-beach-metamorfozis-04-175x125.jpg">
              <a:hlinkClick xmlns:a="http://schemas.openxmlformats.org/drawingml/2006/main" r:id="rId18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editeran.mk/images/thumbnails/images/golden-beach-metamorfozis-04-175x125.jpg">
                      <a:hlinkClick r:id="rId18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38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72279" w:rsidRPr="00F72279" w:rsidRDefault="00F72279" w:rsidP="00F72279">
      <w:pPr>
        <w:pStyle w:val="NoSpacing"/>
        <w:jc w:val="center"/>
        <w:rPr>
          <w:rFonts w:ascii="Times New Roman" w:hAnsi="Times New Roman"/>
          <w:b/>
          <w:color w:val="333333"/>
          <w:sz w:val="20"/>
          <w:szCs w:val="18"/>
          <w:lang w:eastAsia="mk-MK"/>
        </w:rPr>
      </w:pPr>
      <w:r w:rsidRPr="00F72279">
        <w:rPr>
          <w:b/>
          <w:sz w:val="24"/>
          <w:bdr w:val="none" w:sz="0" w:space="0" w:color="auto" w:frame="1"/>
          <w:shd w:val="clear" w:color="auto" w:fill="C00000"/>
          <w:lang w:eastAsia="mk-MK"/>
        </w:rPr>
        <w:t>EARLY BOOKING - Лето 2020</w:t>
      </w:r>
    </w:p>
    <w:p w:rsidR="00F72279" w:rsidRPr="00F72279" w:rsidRDefault="00F72279" w:rsidP="00F72279">
      <w:pPr>
        <w:pStyle w:val="NoSpacing"/>
        <w:jc w:val="center"/>
        <w:rPr>
          <w:color w:val="333333"/>
          <w:lang w:eastAsia="mk-MK"/>
        </w:rPr>
      </w:pPr>
      <w:r w:rsidRPr="00F72279">
        <w:rPr>
          <w:b/>
          <w:bCs/>
          <w:color w:val="C00000"/>
          <w:bdr w:val="none" w:sz="0" w:space="0" w:color="auto" w:frame="1"/>
          <w:lang w:eastAsia="mk-MK"/>
        </w:rPr>
        <w:t>15% попуст за целосна уплата до 01.01.20  |  10% попуст за целосна уплата до 01.02.20</w:t>
      </w:r>
      <w:r w:rsidRPr="00F72279">
        <w:rPr>
          <w:b/>
          <w:bCs/>
          <w:color w:val="C00000"/>
          <w:bdr w:val="none" w:sz="0" w:space="0" w:color="auto" w:frame="1"/>
          <w:lang w:eastAsia="mk-MK"/>
        </w:rPr>
        <w:br/>
        <w:t>  7% попуст за целосна уплата до 01.03.20   |     5% попуст за целосна уплата до 01.04.20</w:t>
      </w:r>
    </w:p>
    <w:p w:rsidR="00F72279" w:rsidRDefault="00F72279" w:rsidP="00F72279">
      <w:pPr>
        <w:pStyle w:val="NoSpacing"/>
        <w:jc w:val="center"/>
        <w:rPr>
          <w:bdr w:val="none" w:sz="0" w:space="0" w:color="auto" w:frame="1"/>
          <w:shd w:val="clear" w:color="auto" w:fill="C00000"/>
          <w:lang w:val="en-US" w:eastAsia="mk-MK"/>
        </w:rPr>
      </w:pPr>
    </w:p>
    <w:p w:rsidR="00F72279" w:rsidRPr="00F72279" w:rsidRDefault="00F72279" w:rsidP="00F72279">
      <w:pPr>
        <w:pStyle w:val="NoSpacing"/>
        <w:jc w:val="center"/>
        <w:rPr>
          <w:rFonts w:ascii="Times New Roman" w:hAnsi="Times New Roman"/>
          <w:b/>
          <w:color w:val="333333"/>
          <w:sz w:val="18"/>
          <w:szCs w:val="18"/>
          <w:lang w:eastAsia="mk-MK"/>
        </w:rPr>
      </w:pPr>
      <w:r w:rsidRPr="00F72279">
        <w:rPr>
          <w:b/>
          <w:bdr w:val="none" w:sz="0" w:space="0" w:color="auto" w:frame="1"/>
          <w:shd w:val="clear" w:color="auto" w:fill="C00000"/>
          <w:lang w:eastAsia="mk-MK"/>
        </w:rPr>
        <w:t>прво дете до 14 год - БЕСПЛАТНО  |  второ дете до 6 год - БЕСПЛАТНО  |  трет возрасен - 50% попуст</w:t>
      </w:r>
    </w:p>
    <w:p w:rsidR="00F72279" w:rsidRPr="00F72279" w:rsidRDefault="00F72279" w:rsidP="00F72279">
      <w:pPr>
        <w:pStyle w:val="NoSpacing"/>
        <w:jc w:val="center"/>
        <w:rPr>
          <w:rFonts w:ascii="Times New Roman" w:hAnsi="Times New Roman"/>
          <w:color w:val="333333"/>
          <w:sz w:val="18"/>
          <w:szCs w:val="18"/>
          <w:lang w:eastAsia="mk-MK"/>
        </w:rPr>
      </w:pPr>
    </w:p>
    <w:tbl>
      <w:tblPr>
        <w:tblW w:w="11578" w:type="dxa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998"/>
        <w:gridCol w:w="511"/>
        <w:gridCol w:w="511"/>
        <w:gridCol w:w="513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28"/>
        <w:gridCol w:w="528"/>
        <w:gridCol w:w="528"/>
      </w:tblGrid>
      <w:tr w:rsidR="00F72279" w:rsidRPr="00F72279" w:rsidTr="00F72279">
        <w:trPr>
          <w:trHeight w:val="242"/>
          <w:jc w:val="center"/>
        </w:trPr>
        <w:tc>
          <w:tcPr>
            <w:tcW w:w="1308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5292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333333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"Golden Beach"</w:t>
            </w:r>
            <w:r w:rsidRPr="00F72279">
              <w:rPr>
                <w:rFonts w:ascii="Helvetica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br/>
            </w:r>
            <w:r w:rsidRPr="00F72279">
              <w:rPr>
                <w:rFonts w:ascii="Helvetica" w:hAnsi="Helvetica" w:cs="Helvetica"/>
                <w:sz w:val="18"/>
                <w:szCs w:val="18"/>
                <w:bdr w:val="none" w:sz="0" w:space="0" w:color="auto" w:frame="1"/>
                <w:lang w:eastAsia="mk-MK"/>
              </w:rPr>
              <w:t>Meтаморфозис</w:t>
            </w:r>
          </w:p>
        </w:tc>
        <w:tc>
          <w:tcPr>
            <w:tcW w:w="998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термин</w:t>
            </w:r>
          </w:p>
        </w:tc>
        <w:tc>
          <w:tcPr>
            <w:tcW w:w="102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МАЈ</w:t>
            </w:r>
          </w:p>
        </w:tc>
        <w:tc>
          <w:tcPr>
            <w:tcW w:w="2049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ЈУНИ</w:t>
            </w:r>
          </w:p>
        </w:tc>
        <w:tc>
          <w:tcPr>
            <w:tcW w:w="2052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ЈУЛИ</w:t>
            </w:r>
          </w:p>
        </w:tc>
        <w:tc>
          <w:tcPr>
            <w:tcW w:w="2565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АВГУСТ</w:t>
            </w:r>
          </w:p>
        </w:tc>
        <w:tc>
          <w:tcPr>
            <w:tcW w:w="1584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СЕПТЕМВРИ</w:t>
            </w:r>
          </w:p>
        </w:tc>
      </w:tr>
      <w:tr w:rsidR="00F72279" w:rsidRPr="00F72279" w:rsidTr="00F72279">
        <w:trPr>
          <w:trHeight w:val="155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50E35"/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333333"/>
                <w:sz w:val="18"/>
                <w:szCs w:val="18"/>
                <w:lang w:eastAsia="mk-MK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50E35"/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19</w:t>
            </w:r>
          </w:p>
        </w:tc>
      </w:tr>
      <w:tr w:rsidR="00F72279" w:rsidRPr="00F72279" w:rsidTr="00F72279">
        <w:trPr>
          <w:trHeight w:val="155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50E35"/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333333"/>
                <w:sz w:val="18"/>
                <w:szCs w:val="18"/>
                <w:lang w:eastAsia="mk-M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Бр. ноќи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7AI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7AI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7AI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7AI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7AI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7AI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7AI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7AI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7AI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7AI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7AI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7AI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7AI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7AI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7AI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7AI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7AI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7AI</w:t>
            </w:r>
          </w:p>
        </w:tc>
      </w:tr>
      <w:tr w:rsidR="00F72279" w:rsidRPr="00F72279" w:rsidTr="00F72279">
        <w:trPr>
          <w:trHeight w:val="225"/>
          <w:jc w:val="center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цена по лице (AI)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170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210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330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380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430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390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340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260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279" w:rsidRPr="00F72279" w:rsidRDefault="00F72279" w:rsidP="00F72279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F72279">
              <w:rPr>
                <w:rFonts w:ascii="Helvetica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210</w:t>
            </w:r>
          </w:p>
        </w:tc>
      </w:tr>
    </w:tbl>
    <w:p w:rsidR="00F72279" w:rsidRPr="00F72279" w:rsidRDefault="00952366" w:rsidP="00F72279">
      <w:pPr>
        <w:pStyle w:val="NoSpacing"/>
        <w:rPr>
          <w:sz w:val="2"/>
          <w:lang w:val="en-US" w:eastAsia="mk-MK"/>
        </w:rPr>
      </w:pPr>
      <w:r>
        <w:rPr>
          <w:rFonts w:ascii="Helvetica" w:hAnsi="Helvetica" w:cs="Helvetica"/>
          <w:sz w:val="2"/>
          <w:szCs w:val="18"/>
          <w:lang w:eastAsia="mk-MK"/>
        </w:rPr>
        <w:pict>
          <v:rect id="_x0000_i1026" style="width:0;height:.75pt" o:hralign="center" o:hrstd="t" o:hr="t" fillcolor="#a0a0a0" stroked="f"/>
        </w:pict>
      </w:r>
    </w:p>
    <w:p w:rsidR="00F72279" w:rsidRPr="00F72279" w:rsidRDefault="00F72279" w:rsidP="00F72279">
      <w:pPr>
        <w:pStyle w:val="NoSpacing"/>
        <w:rPr>
          <w:rFonts w:ascii="Helvetica" w:hAnsi="Helvetica" w:cs="Helvetica"/>
          <w:b/>
          <w:bCs/>
          <w:color w:val="A50E35"/>
          <w:sz w:val="8"/>
          <w:szCs w:val="18"/>
          <w:bdr w:val="none" w:sz="0" w:space="0" w:color="auto" w:frame="1"/>
          <w:lang w:val="en-US" w:eastAsia="mk-MK"/>
        </w:rPr>
      </w:pPr>
    </w:p>
    <w:p w:rsidR="00F72279" w:rsidRPr="00F72279" w:rsidRDefault="00F72279" w:rsidP="00F72279">
      <w:pPr>
        <w:pStyle w:val="NoSpacing"/>
        <w:rPr>
          <w:rFonts w:ascii="Helvetica" w:hAnsi="Helvetica" w:cs="Helvetica"/>
          <w:color w:val="333333"/>
          <w:sz w:val="20"/>
          <w:szCs w:val="18"/>
          <w:lang w:eastAsia="mk-MK"/>
        </w:rPr>
      </w:pPr>
      <w:r w:rsidRPr="00F72279">
        <w:rPr>
          <w:rFonts w:ascii="Helvetica" w:hAnsi="Helvetica" w:cs="Helvetica"/>
          <w:b/>
          <w:bCs/>
          <w:color w:val="A50E35"/>
          <w:sz w:val="20"/>
          <w:szCs w:val="18"/>
          <w:bdr w:val="none" w:sz="0" w:space="0" w:color="auto" w:frame="1"/>
          <w:lang w:eastAsia="mk-MK"/>
        </w:rPr>
        <w:t>НАПОМЕНА</w:t>
      </w:r>
    </w:p>
    <w:p w:rsidR="00F72279" w:rsidRPr="00F72279" w:rsidRDefault="00F72279" w:rsidP="00F72279">
      <w:pPr>
        <w:pStyle w:val="NoSpacing"/>
        <w:rPr>
          <w:rFonts w:ascii="Helvetica" w:hAnsi="Helvetica" w:cs="Helvetica"/>
          <w:color w:val="333333"/>
          <w:sz w:val="20"/>
          <w:szCs w:val="18"/>
          <w:lang w:eastAsia="mk-MK"/>
        </w:rPr>
      </w:pPr>
      <w:r w:rsidRPr="00F72279">
        <w:rPr>
          <w:rFonts w:ascii="Helvetica" w:hAnsi="Helvetica" w:cs="Helvetica"/>
          <w:color w:val="333333"/>
          <w:sz w:val="20"/>
          <w:szCs w:val="18"/>
          <w:lang w:eastAsia="mk-MK"/>
        </w:rPr>
        <w:t>-</w:t>
      </w:r>
      <w:r w:rsidRPr="00F72279">
        <w:rPr>
          <w:rFonts w:ascii="Helvetica" w:hAnsi="Helvetica" w:cs="Helvetica"/>
          <w:color w:val="000000"/>
          <w:sz w:val="20"/>
          <w:szCs w:val="18"/>
          <w:bdr w:val="none" w:sz="0" w:space="0" w:color="auto" w:frame="1"/>
          <w:lang w:eastAsia="mk-MK"/>
        </w:rPr>
        <w:t>  </w:t>
      </w:r>
      <w:r w:rsidRPr="00F72279">
        <w:rPr>
          <w:rFonts w:ascii="Helvetica" w:hAnsi="Helvetica" w:cs="Helvetica"/>
          <w:b/>
          <w:bCs/>
          <w:color w:val="000000"/>
          <w:sz w:val="20"/>
          <w:szCs w:val="18"/>
          <w:bdr w:val="none" w:sz="0" w:space="0" w:color="auto" w:frame="1"/>
          <w:lang w:eastAsia="mk-MK"/>
        </w:rPr>
        <w:t>Цените се дадени по лице за 7 ноќи (AI light), без превоз;</w:t>
      </w:r>
    </w:p>
    <w:p w:rsidR="00F72279" w:rsidRPr="00F72279" w:rsidRDefault="00F72279" w:rsidP="00F72279">
      <w:pPr>
        <w:pStyle w:val="NoSpacing"/>
        <w:rPr>
          <w:rFonts w:ascii="Helvetica" w:hAnsi="Helvetica" w:cs="Helvetica"/>
          <w:color w:val="333333"/>
          <w:sz w:val="20"/>
          <w:szCs w:val="18"/>
          <w:lang w:eastAsia="mk-MK"/>
        </w:rPr>
      </w:pPr>
      <w:r w:rsidRPr="00F72279">
        <w:rPr>
          <w:rFonts w:ascii="Helvetica" w:hAnsi="Helvetica" w:cs="Helvetica"/>
          <w:color w:val="333333"/>
          <w:sz w:val="20"/>
          <w:szCs w:val="18"/>
          <w:lang w:eastAsia="mk-MK"/>
        </w:rPr>
        <w:t>- </w:t>
      </w:r>
      <w:r w:rsidRPr="00F72279">
        <w:rPr>
          <w:rFonts w:ascii="Helvetica" w:hAnsi="Helvetica" w:cs="Helvetica"/>
          <w:b/>
          <w:bCs/>
          <w:color w:val="333333"/>
          <w:sz w:val="20"/>
          <w:szCs w:val="18"/>
          <w:bdr w:val="none" w:sz="0" w:space="0" w:color="auto" w:frame="1"/>
          <w:lang w:eastAsia="mk-MK"/>
        </w:rPr>
        <w:t> All Inclusive Light програмата вклучува:</w:t>
      </w:r>
      <w:r w:rsidRPr="00F72279">
        <w:rPr>
          <w:rFonts w:ascii="Helvetica" w:hAnsi="Helvetica" w:cs="Helvetica"/>
          <w:color w:val="333333"/>
          <w:sz w:val="20"/>
          <w:szCs w:val="18"/>
          <w:lang w:eastAsia="mk-MK"/>
        </w:rPr>
        <w:t> </w:t>
      </w:r>
      <w:r w:rsidRPr="00F72279">
        <w:rPr>
          <w:rFonts w:ascii="Helvetica" w:hAnsi="Helvetica" w:cs="Helvetica"/>
          <w:color w:val="333333"/>
          <w:sz w:val="20"/>
          <w:szCs w:val="18"/>
          <w:lang w:eastAsia="mk-MK"/>
        </w:rPr>
        <w:br/>
      </w:r>
      <w:r w:rsidRPr="00F72279">
        <w:rPr>
          <w:rFonts w:ascii="Helvetica" w:hAnsi="Helvetica" w:cs="Helvetica"/>
          <w:color w:val="333333"/>
          <w:sz w:val="20"/>
          <w:szCs w:val="18"/>
          <w:bdr w:val="none" w:sz="0" w:space="0" w:color="auto" w:frame="1"/>
          <w:lang w:eastAsia="mk-MK"/>
        </w:rPr>
        <w:t>     - </w:t>
      </w:r>
      <w:r w:rsidRPr="00F72279">
        <w:rPr>
          <w:rFonts w:ascii="Helvetica" w:hAnsi="Helvetica" w:cs="Helvetica"/>
          <w:b/>
          <w:bCs/>
          <w:color w:val="333333"/>
          <w:sz w:val="20"/>
          <w:szCs w:val="18"/>
          <w:bdr w:val="none" w:sz="0" w:space="0" w:color="auto" w:frame="1"/>
          <w:lang w:eastAsia="mk-MK"/>
        </w:rPr>
        <w:t>појадок - </w:t>
      </w:r>
      <w:r w:rsidRPr="00F72279">
        <w:rPr>
          <w:rFonts w:ascii="Helvetica" w:hAnsi="Helvetica" w:cs="Helvetica"/>
          <w:color w:val="333333"/>
          <w:sz w:val="20"/>
          <w:szCs w:val="18"/>
          <w:bdr w:val="none" w:sz="0" w:space="0" w:color="auto" w:frame="1"/>
          <w:lang w:eastAsia="mk-MK"/>
        </w:rPr>
        <w:t>шведска маса од 08:00-10:00 часот, </w:t>
      </w:r>
      <w:r w:rsidRPr="00F72279">
        <w:rPr>
          <w:rFonts w:ascii="Helvetica" w:hAnsi="Helvetica" w:cs="Helvetica"/>
          <w:color w:val="333333"/>
          <w:sz w:val="20"/>
          <w:szCs w:val="18"/>
          <w:bdr w:val="none" w:sz="0" w:space="0" w:color="auto" w:frame="1"/>
          <w:lang w:eastAsia="mk-MK"/>
        </w:rPr>
        <w:br/>
      </w:r>
      <w:r w:rsidRPr="00F72279">
        <w:rPr>
          <w:rFonts w:ascii="Helvetica" w:hAnsi="Helvetica" w:cs="Helvetica"/>
          <w:b/>
          <w:bCs/>
          <w:color w:val="333333"/>
          <w:sz w:val="20"/>
          <w:szCs w:val="18"/>
          <w:bdr w:val="none" w:sz="0" w:space="0" w:color="auto" w:frame="1"/>
          <w:lang w:eastAsia="mk-MK"/>
        </w:rPr>
        <w:t>     - ручек - </w:t>
      </w:r>
      <w:r w:rsidRPr="00F72279">
        <w:rPr>
          <w:rFonts w:ascii="Helvetica" w:hAnsi="Helvetica" w:cs="Helvetica"/>
          <w:color w:val="333333"/>
          <w:sz w:val="20"/>
          <w:szCs w:val="18"/>
          <w:bdr w:val="none" w:sz="0" w:space="0" w:color="auto" w:frame="1"/>
          <w:lang w:eastAsia="mk-MK"/>
        </w:rPr>
        <w:t>избор од две главни јадења</w:t>
      </w:r>
      <w:r w:rsidRPr="00F72279">
        <w:rPr>
          <w:rFonts w:ascii="Helvetica" w:hAnsi="Helvetica" w:cs="Helvetica"/>
          <w:color w:val="333333"/>
          <w:sz w:val="20"/>
          <w:szCs w:val="18"/>
          <w:lang w:eastAsia="mk-MK"/>
        </w:rPr>
        <w:t>, гарнир и неколку видови салата од 13:00-15:00 часот,</w:t>
      </w:r>
      <w:r w:rsidRPr="00F72279">
        <w:rPr>
          <w:rFonts w:ascii="Helvetica" w:hAnsi="Helvetica" w:cs="Helvetica"/>
          <w:b/>
          <w:bCs/>
          <w:color w:val="333333"/>
          <w:sz w:val="20"/>
          <w:szCs w:val="18"/>
          <w:bdr w:val="none" w:sz="0" w:space="0" w:color="auto" w:frame="1"/>
          <w:lang w:eastAsia="mk-MK"/>
        </w:rPr>
        <w:br/>
        <w:t>     - вечера -</w:t>
      </w:r>
      <w:r w:rsidRPr="00F72279">
        <w:rPr>
          <w:rFonts w:ascii="Helvetica" w:hAnsi="Helvetica" w:cs="Helvetica"/>
          <w:color w:val="333333"/>
          <w:sz w:val="20"/>
          <w:szCs w:val="18"/>
          <w:bdr w:val="none" w:sz="0" w:space="0" w:color="auto" w:frame="1"/>
          <w:lang w:eastAsia="mk-MK"/>
        </w:rPr>
        <w:t> шведска маса, 4 главни јадења, гарнир и салати.. од 19:00-21:00 часот,</w:t>
      </w:r>
      <w:r w:rsidRPr="00F72279">
        <w:rPr>
          <w:rFonts w:ascii="Helvetica" w:hAnsi="Helvetica" w:cs="Helvetica"/>
          <w:color w:val="333333"/>
          <w:sz w:val="20"/>
          <w:szCs w:val="18"/>
          <w:bdr w:val="none" w:sz="0" w:space="0" w:color="auto" w:frame="1"/>
          <w:lang w:eastAsia="mk-MK"/>
        </w:rPr>
        <w:br/>
        <w:t>     - </w:t>
      </w:r>
      <w:r w:rsidRPr="00F72279">
        <w:rPr>
          <w:rFonts w:ascii="Helvetica" w:hAnsi="Helvetica" w:cs="Helvetica"/>
          <w:b/>
          <w:bCs/>
          <w:color w:val="333333"/>
          <w:sz w:val="20"/>
          <w:szCs w:val="18"/>
          <w:bdr w:val="none" w:sz="0" w:space="0" w:color="auto" w:frame="1"/>
          <w:lang w:eastAsia="mk-MK"/>
        </w:rPr>
        <w:t>локални алкохолни и безалкохолни пијалоци</w:t>
      </w:r>
      <w:r w:rsidRPr="00F72279">
        <w:rPr>
          <w:rFonts w:ascii="Helvetica" w:hAnsi="Helvetica" w:cs="Helvetica"/>
          <w:color w:val="333333"/>
          <w:sz w:val="20"/>
          <w:szCs w:val="18"/>
          <w:bdr w:val="none" w:sz="0" w:space="0" w:color="auto" w:frame="1"/>
          <w:lang w:eastAsia="mk-MK"/>
        </w:rPr>
        <w:t> од 12:00-17:30 часот и од 19:00-21:00 часот.</w:t>
      </w:r>
      <w:r w:rsidRPr="00F72279">
        <w:rPr>
          <w:rFonts w:ascii="Helvetica" w:hAnsi="Helvetica" w:cs="Helvetica"/>
          <w:color w:val="333333"/>
          <w:sz w:val="20"/>
          <w:szCs w:val="18"/>
          <w:bdr w:val="none" w:sz="0" w:space="0" w:color="auto" w:frame="1"/>
          <w:lang w:eastAsia="mk-MK"/>
        </w:rPr>
        <w:br/>
        <w:t>     - секој петок навечер бесплатни коктели, секој ден бесплатен сладолед од 15:00-16:00 часот.</w:t>
      </w:r>
    </w:p>
    <w:p w:rsidR="00F72279" w:rsidRPr="00F72279" w:rsidRDefault="00F72279" w:rsidP="00F72279">
      <w:pPr>
        <w:pStyle w:val="NoSpacing"/>
        <w:rPr>
          <w:rFonts w:ascii="Helvetica" w:hAnsi="Helvetica" w:cs="Helvetica"/>
          <w:color w:val="333333"/>
          <w:sz w:val="20"/>
          <w:szCs w:val="18"/>
          <w:lang w:eastAsia="mk-MK"/>
        </w:rPr>
      </w:pPr>
      <w:r w:rsidRPr="00F72279">
        <w:rPr>
          <w:rFonts w:ascii="Helvetica" w:hAnsi="Helvetica" w:cs="Helvetica"/>
          <w:color w:val="333333"/>
          <w:sz w:val="20"/>
          <w:szCs w:val="18"/>
          <w:lang w:eastAsia="mk-MK"/>
        </w:rPr>
        <w:t>-  КЛИМА и Wi-Fi интернет - БЕСПЛАТНО;</w:t>
      </w:r>
    </w:p>
    <w:p w:rsidR="00F72279" w:rsidRPr="00F72279" w:rsidRDefault="00F72279" w:rsidP="00F72279">
      <w:pPr>
        <w:pStyle w:val="NoSpacing"/>
        <w:rPr>
          <w:rFonts w:ascii="Helvetica" w:hAnsi="Helvetica" w:cs="Helvetica"/>
          <w:color w:val="333333"/>
          <w:sz w:val="20"/>
          <w:szCs w:val="18"/>
          <w:lang w:eastAsia="mk-MK"/>
        </w:rPr>
      </w:pPr>
      <w:r w:rsidRPr="00F72279">
        <w:rPr>
          <w:rFonts w:ascii="Helvetica" w:hAnsi="Helvetica" w:cs="Helvetica"/>
          <w:color w:val="333333"/>
          <w:sz w:val="20"/>
          <w:szCs w:val="18"/>
          <w:lang w:eastAsia="mk-MK"/>
        </w:rPr>
        <w:t>-  Организиран превоз од: Штип; Куманово; Скопје; Велес; Неготино; Струмица; Удово; Гевгелија;</w:t>
      </w:r>
    </w:p>
    <w:p w:rsidR="00F72279" w:rsidRPr="00F72279" w:rsidRDefault="00F72279" w:rsidP="00F72279">
      <w:pPr>
        <w:pStyle w:val="NoSpacing"/>
        <w:rPr>
          <w:rFonts w:ascii="Helvetica" w:hAnsi="Helvetica" w:cs="Helvetica"/>
          <w:color w:val="333333"/>
          <w:sz w:val="20"/>
          <w:szCs w:val="18"/>
          <w:lang w:eastAsia="mk-MK"/>
        </w:rPr>
      </w:pPr>
      <w:r w:rsidRPr="00F72279">
        <w:rPr>
          <w:rFonts w:ascii="Helvetica" w:hAnsi="Helvetica" w:cs="Helvetica"/>
          <w:color w:val="333333"/>
          <w:sz w:val="20"/>
          <w:szCs w:val="18"/>
          <w:lang w:eastAsia="mk-MK"/>
        </w:rPr>
        <w:t>-  Цените се израени во евра за уплата во денарска против вредност 1€ = 62 мкд.</w:t>
      </w:r>
    </w:p>
    <w:p w:rsidR="00F72279" w:rsidRPr="00F72279" w:rsidRDefault="00F72279" w:rsidP="00F72279">
      <w:pPr>
        <w:pStyle w:val="NoSpacing"/>
        <w:rPr>
          <w:rFonts w:ascii="Helvetica" w:hAnsi="Helvetica" w:cs="Helvetica"/>
          <w:color w:val="333333"/>
          <w:sz w:val="20"/>
          <w:szCs w:val="18"/>
          <w:lang w:eastAsia="mk-MK"/>
        </w:rPr>
      </w:pPr>
      <w:r w:rsidRPr="00F72279">
        <w:rPr>
          <w:rFonts w:ascii="Helvetica" w:hAnsi="Helvetica" w:cs="Helvetica"/>
          <w:b/>
          <w:bCs/>
          <w:color w:val="333333"/>
          <w:sz w:val="20"/>
          <w:szCs w:val="18"/>
          <w:bdr w:val="none" w:sz="0" w:space="0" w:color="auto" w:frame="1"/>
          <w:lang w:eastAsia="mk-MK"/>
        </w:rPr>
        <w:t>-  </w:t>
      </w:r>
      <w:r w:rsidRPr="00F72279">
        <w:rPr>
          <w:rFonts w:ascii="Helvetica" w:hAnsi="Helvetica" w:cs="Helvetica"/>
          <w:b/>
          <w:bCs/>
          <w:color w:val="C00000"/>
          <w:sz w:val="20"/>
          <w:szCs w:val="18"/>
          <w:bdr w:val="none" w:sz="0" w:space="0" w:color="auto" w:frame="1"/>
          <w:lang w:eastAsia="mk-MK"/>
        </w:rPr>
        <w:t>Еarly Booking попустите НЕ се комбинираат со други попусти</w:t>
      </w:r>
      <w:r w:rsidRPr="00F72279">
        <w:rPr>
          <w:rFonts w:ascii="Helvetica" w:hAnsi="Helvetica" w:cs="Helvetica"/>
          <w:b/>
          <w:bCs/>
          <w:color w:val="000000"/>
          <w:sz w:val="20"/>
          <w:szCs w:val="18"/>
          <w:bdr w:val="none" w:sz="0" w:space="0" w:color="auto" w:frame="1"/>
          <w:lang w:eastAsia="mk-MK"/>
        </w:rPr>
        <w:t>.</w:t>
      </w:r>
    </w:p>
    <w:p w:rsidR="00F72279" w:rsidRPr="00F72279" w:rsidRDefault="00952366" w:rsidP="00F72279">
      <w:pPr>
        <w:pStyle w:val="NoSpacing"/>
        <w:rPr>
          <w:rFonts w:ascii="Helvetica" w:hAnsi="Helvetica" w:cs="Helvetica"/>
          <w:sz w:val="2"/>
          <w:lang w:val="en-US" w:eastAsia="mk-MK"/>
        </w:rPr>
      </w:pPr>
      <w:r>
        <w:rPr>
          <w:rFonts w:ascii="Helvetica" w:hAnsi="Helvetica" w:cs="Helvetica"/>
          <w:sz w:val="2"/>
          <w:szCs w:val="18"/>
          <w:lang w:eastAsia="mk-MK"/>
        </w:rPr>
        <w:pict>
          <v:rect id="_x0000_i1027" style="width:0;height:.75pt" o:hralign="center" o:hrstd="t" o:hr="t" fillcolor="#a0a0a0" stroked="f"/>
        </w:pict>
      </w:r>
    </w:p>
    <w:p w:rsidR="00F72279" w:rsidRPr="00F72279" w:rsidRDefault="00F72279" w:rsidP="00F72279">
      <w:pPr>
        <w:pStyle w:val="NoSpacing"/>
        <w:rPr>
          <w:rFonts w:ascii="Helvetica" w:hAnsi="Helvetica" w:cs="Helvetica"/>
          <w:b/>
          <w:bCs/>
          <w:color w:val="A50E35"/>
          <w:sz w:val="8"/>
          <w:szCs w:val="18"/>
          <w:bdr w:val="none" w:sz="0" w:space="0" w:color="auto" w:frame="1"/>
          <w:lang w:val="en-US" w:eastAsia="mk-MK"/>
        </w:rPr>
      </w:pPr>
    </w:p>
    <w:p w:rsidR="00F72279" w:rsidRPr="00F72279" w:rsidRDefault="00F72279" w:rsidP="00F72279">
      <w:pPr>
        <w:pStyle w:val="NoSpacing"/>
        <w:rPr>
          <w:rFonts w:ascii="Helvetica" w:hAnsi="Helvetica" w:cs="Helvetica"/>
          <w:color w:val="333333"/>
          <w:sz w:val="20"/>
          <w:szCs w:val="18"/>
          <w:lang w:eastAsia="mk-MK"/>
        </w:rPr>
      </w:pPr>
      <w:r w:rsidRPr="00F72279">
        <w:rPr>
          <w:rFonts w:ascii="Helvetica" w:hAnsi="Helvetica" w:cs="Helvetica"/>
          <w:b/>
          <w:bCs/>
          <w:color w:val="A50E35"/>
          <w:sz w:val="20"/>
          <w:szCs w:val="18"/>
          <w:bdr w:val="none" w:sz="0" w:space="0" w:color="auto" w:frame="1"/>
          <w:lang w:eastAsia="mk-MK"/>
        </w:rPr>
        <w:t>ПОПУСТИ И ДОПЛАТИ</w:t>
      </w:r>
    </w:p>
    <w:p w:rsidR="00F72279" w:rsidRPr="00F72279" w:rsidRDefault="00F72279" w:rsidP="00F72279">
      <w:pPr>
        <w:pStyle w:val="NoSpacing"/>
        <w:rPr>
          <w:rFonts w:ascii="Helvetica" w:hAnsi="Helvetica" w:cs="Helvetica"/>
          <w:color w:val="333333"/>
          <w:sz w:val="20"/>
          <w:szCs w:val="18"/>
          <w:lang w:eastAsia="mk-MK"/>
        </w:rPr>
      </w:pPr>
      <w:r w:rsidRPr="00F72279">
        <w:rPr>
          <w:rFonts w:ascii="Helvetica" w:hAnsi="Helvetica" w:cs="Helvetica"/>
          <w:color w:val="333333"/>
          <w:sz w:val="20"/>
          <w:szCs w:val="18"/>
          <w:lang w:eastAsia="mk-MK"/>
        </w:rPr>
        <w:t>-  Прво дете до 14 год со 2 возрасни на редовно легло - БЕСПЛАТНО;</w:t>
      </w:r>
    </w:p>
    <w:p w:rsidR="00F72279" w:rsidRPr="00F72279" w:rsidRDefault="00F72279" w:rsidP="00F72279">
      <w:pPr>
        <w:pStyle w:val="NoSpacing"/>
        <w:rPr>
          <w:rFonts w:ascii="Helvetica" w:hAnsi="Helvetica" w:cs="Helvetica"/>
          <w:color w:val="333333"/>
          <w:sz w:val="20"/>
          <w:szCs w:val="18"/>
          <w:lang w:eastAsia="mk-MK"/>
        </w:rPr>
      </w:pPr>
      <w:r w:rsidRPr="00F72279">
        <w:rPr>
          <w:rFonts w:ascii="Helvetica" w:hAnsi="Helvetica" w:cs="Helvetica"/>
          <w:color w:val="333333"/>
          <w:sz w:val="20"/>
          <w:szCs w:val="18"/>
          <w:lang w:eastAsia="mk-MK"/>
        </w:rPr>
        <w:t>-  Второ дете до 6 год со 2 возрасни лица - БЕСПЛАТНО;</w:t>
      </w:r>
    </w:p>
    <w:p w:rsidR="00F72279" w:rsidRPr="00F72279" w:rsidRDefault="00F72279" w:rsidP="00F72279">
      <w:pPr>
        <w:pStyle w:val="NoSpacing"/>
        <w:rPr>
          <w:rFonts w:ascii="Helvetica" w:hAnsi="Helvetica" w:cs="Helvetica"/>
          <w:color w:val="333333"/>
          <w:sz w:val="20"/>
          <w:szCs w:val="18"/>
          <w:lang w:eastAsia="mk-MK"/>
        </w:rPr>
      </w:pPr>
      <w:r w:rsidRPr="00F72279">
        <w:rPr>
          <w:rFonts w:ascii="Helvetica" w:hAnsi="Helvetica" w:cs="Helvetica"/>
          <w:color w:val="333333"/>
          <w:sz w:val="20"/>
          <w:szCs w:val="18"/>
          <w:lang w:eastAsia="mk-MK"/>
        </w:rPr>
        <w:t>-  Трето возрасно лице на редовно легло - 50% попуст;</w:t>
      </w:r>
    </w:p>
    <w:p w:rsidR="00F72279" w:rsidRPr="00F72279" w:rsidRDefault="00F72279" w:rsidP="00F72279">
      <w:pPr>
        <w:pStyle w:val="NoSpacing"/>
        <w:rPr>
          <w:rFonts w:ascii="Helvetica" w:hAnsi="Helvetica" w:cs="Helvetica"/>
          <w:color w:val="333333"/>
          <w:sz w:val="20"/>
          <w:szCs w:val="18"/>
          <w:lang w:eastAsia="mk-MK"/>
        </w:rPr>
      </w:pPr>
      <w:r w:rsidRPr="00F72279">
        <w:rPr>
          <w:rFonts w:ascii="Helvetica" w:hAnsi="Helvetica" w:cs="Helvetica"/>
          <w:color w:val="333333"/>
          <w:sz w:val="20"/>
          <w:szCs w:val="18"/>
          <w:lang w:eastAsia="mk-MK"/>
        </w:rPr>
        <w:t>-  Доплата за превоз: 35€ за возрасни / 25€ за деца  до 12год. Деца до 2год - бесплатно (без седиште).</w:t>
      </w:r>
    </w:p>
    <w:p w:rsidR="00F72279" w:rsidRPr="00F72279" w:rsidRDefault="00F72279" w:rsidP="00F72279">
      <w:pPr>
        <w:pStyle w:val="NoSpacing"/>
        <w:rPr>
          <w:rFonts w:ascii="Helvetica" w:hAnsi="Helvetica" w:cs="Helvetica"/>
          <w:color w:val="333333"/>
          <w:sz w:val="20"/>
          <w:szCs w:val="18"/>
          <w:lang w:eastAsia="mk-MK"/>
        </w:rPr>
      </w:pPr>
      <w:r w:rsidRPr="00F72279">
        <w:rPr>
          <w:rFonts w:ascii="Helvetica" w:hAnsi="Helvetica" w:cs="Helvetica"/>
          <w:color w:val="333333"/>
          <w:sz w:val="20"/>
          <w:szCs w:val="18"/>
          <w:lang w:eastAsia="mk-MK"/>
        </w:rPr>
        <w:t>-  </w:t>
      </w:r>
      <w:r w:rsidRPr="00F72279">
        <w:rPr>
          <w:rFonts w:ascii="Helvetica" w:hAnsi="Helvetica" w:cs="Helvetica"/>
          <w:color w:val="333333"/>
          <w:sz w:val="20"/>
          <w:szCs w:val="18"/>
          <w:u w:val="single"/>
          <w:bdr w:val="none" w:sz="0" w:space="0" w:color="auto" w:frame="1"/>
          <w:lang w:eastAsia="mk-MK"/>
        </w:rPr>
        <w:t>Доплата за туристичка такса - 1,5€ од ден по соба од ноќ (се плаќа на рецепција)</w:t>
      </w:r>
      <w:r w:rsidRPr="00F72279">
        <w:rPr>
          <w:rFonts w:ascii="Helvetica" w:hAnsi="Helvetica" w:cs="Helvetica"/>
          <w:color w:val="333333"/>
          <w:sz w:val="20"/>
          <w:szCs w:val="18"/>
          <w:lang w:eastAsia="mk-MK"/>
        </w:rPr>
        <w:t>;</w:t>
      </w:r>
    </w:p>
    <w:p w:rsidR="00F72279" w:rsidRPr="00F72279" w:rsidRDefault="00F72279" w:rsidP="00F72279">
      <w:pPr>
        <w:pStyle w:val="NoSpacing"/>
        <w:rPr>
          <w:rFonts w:ascii="Helvetica" w:hAnsi="Helvetica" w:cs="Helvetica"/>
          <w:color w:val="333333"/>
          <w:sz w:val="20"/>
          <w:szCs w:val="18"/>
          <w:lang w:eastAsia="mk-MK"/>
        </w:rPr>
      </w:pPr>
      <w:r w:rsidRPr="00F72279">
        <w:rPr>
          <w:rFonts w:ascii="Helvetica" w:hAnsi="Helvetica" w:cs="Helvetica"/>
          <w:color w:val="333333"/>
          <w:sz w:val="20"/>
          <w:szCs w:val="18"/>
          <w:lang w:eastAsia="mk-MK"/>
        </w:rPr>
        <w:t>-  При резервација задолжителна уплата на аконтација од 30%, во случај на откажување, уплатената аконтација не се враќа;</w:t>
      </w:r>
    </w:p>
    <w:p w:rsidR="00F72279" w:rsidRPr="00F72279" w:rsidRDefault="00F72279" w:rsidP="00F72279">
      <w:pPr>
        <w:pStyle w:val="NoSpacing"/>
        <w:rPr>
          <w:rFonts w:ascii="Helvetica" w:hAnsi="Helvetica" w:cs="Helvetica"/>
          <w:color w:val="333333"/>
          <w:sz w:val="20"/>
          <w:szCs w:val="18"/>
          <w:lang w:eastAsia="mk-MK"/>
        </w:rPr>
      </w:pPr>
      <w:r w:rsidRPr="00F72279">
        <w:rPr>
          <w:rFonts w:ascii="Helvetica" w:hAnsi="Helvetica" w:cs="Helvetica"/>
          <w:color w:val="333333"/>
          <w:sz w:val="20"/>
          <w:szCs w:val="18"/>
          <w:lang w:eastAsia="mk-MK"/>
        </w:rPr>
        <w:t>-  Доплата за патничко осигурување.</w:t>
      </w:r>
    </w:p>
    <w:p w:rsidR="0063320B" w:rsidRPr="00F72279" w:rsidRDefault="00952366" w:rsidP="00F72279">
      <w:pPr>
        <w:pStyle w:val="NoSpacing"/>
        <w:rPr>
          <w:sz w:val="2"/>
          <w:lang w:val="en-US" w:eastAsia="mk-MK"/>
        </w:rPr>
      </w:pPr>
      <w:r>
        <w:rPr>
          <w:rFonts w:ascii="Helvetica" w:hAnsi="Helvetica" w:cs="Helvetica"/>
          <w:sz w:val="2"/>
          <w:szCs w:val="18"/>
          <w:lang w:eastAsia="mk-MK"/>
        </w:rPr>
        <w:pict>
          <v:rect id="_x0000_i1028" style="width:0;height:.75pt" o:hralign="center" o:hrstd="t" o:hr="t" fillcolor="#a0a0a0" stroked="f"/>
        </w:pict>
      </w:r>
    </w:p>
    <w:p w:rsidR="00F72279" w:rsidRPr="00F72279" w:rsidRDefault="00F72279" w:rsidP="00832E0E">
      <w:pPr>
        <w:pStyle w:val="NoSpacing"/>
        <w:jc w:val="center"/>
        <w:rPr>
          <w:rFonts w:ascii="Helvetica" w:hAnsi="Helvetica"/>
          <w:color w:val="333333"/>
          <w:sz w:val="8"/>
          <w:szCs w:val="18"/>
          <w:bdr w:val="none" w:sz="0" w:space="0" w:color="auto" w:frame="1"/>
          <w:lang w:val="en-US" w:eastAsia="mk-MK"/>
        </w:rPr>
      </w:pPr>
    </w:p>
    <w:p w:rsidR="0005612B" w:rsidRDefault="009C601B" w:rsidP="00832E0E">
      <w:pPr>
        <w:pStyle w:val="NoSpacing"/>
        <w:jc w:val="center"/>
        <w:rPr>
          <w:rFonts w:ascii="Helvetica" w:hAnsi="Helvetica"/>
          <w:color w:val="333333"/>
          <w:sz w:val="20"/>
          <w:szCs w:val="18"/>
          <w:bdr w:val="none" w:sz="0" w:space="0" w:color="auto" w:frame="1"/>
          <w:lang w:eastAsia="mk-MK"/>
        </w:rPr>
      </w:pPr>
      <w:r w:rsidRPr="00DB2AB3">
        <w:rPr>
          <w:rFonts w:ascii="Helvetica" w:hAnsi="Helvetica"/>
          <w:color w:val="333333"/>
          <w:sz w:val="20"/>
          <w:szCs w:val="18"/>
          <w:bdr w:val="none" w:sz="0" w:space="0" w:color="auto" w:frame="1"/>
          <w:lang w:eastAsia="mk-MK"/>
        </w:rPr>
        <w:t>За овој аранжман важат </w:t>
      </w:r>
      <w:hyperlink r:id="rId20" w:tgtFrame="_blank" w:history="1">
        <w:r w:rsidRPr="00DB2AB3">
          <w:rPr>
            <w:rFonts w:ascii="Helvetica" w:hAnsi="Helvetica"/>
            <w:sz w:val="20"/>
            <w:szCs w:val="18"/>
            <w:bdr w:val="none" w:sz="0" w:space="0" w:color="auto" w:frame="1"/>
            <w:lang w:eastAsia="mk-MK"/>
          </w:rPr>
          <w:t>општите услови на патување</w:t>
        </w:r>
      </w:hyperlink>
      <w:r w:rsidRPr="00DB2AB3">
        <w:rPr>
          <w:rFonts w:ascii="Helvetica" w:hAnsi="Helvetica"/>
          <w:color w:val="333333"/>
          <w:sz w:val="20"/>
          <w:szCs w:val="18"/>
          <w:bdr w:val="none" w:sz="0" w:space="0" w:color="auto" w:frame="1"/>
          <w:lang w:eastAsia="mk-MK"/>
        </w:rPr>
        <w:t> на СКТМ и Медитеран.</w:t>
      </w:r>
    </w:p>
    <w:p w:rsidR="0005612B" w:rsidRPr="00F72279" w:rsidRDefault="0005612B" w:rsidP="00F14E37">
      <w:pPr>
        <w:pStyle w:val="NoSpacing"/>
        <w:jc w:val="center"/>
        <w:rPr>
          <w:rFonts w:ascii="Helvetica" w:hAnsi="Helvetica"/>
          <w:color w:val="333333"/>
          <w:sz w:val="10"/>
          <w:szCs w:val="18"/>
          <w:bdr w:val="none" w:sz="0" w:space="0" w:color="auto" w:frame="1"/>
          <w:lang w:eastAsia="mk-MK"/>
        </w:rPr>
      </w:pPr>
    </w:p>
    <w:p w:rsidR="00F14E37" w:rsidRPr="00F14E37" w:rsidRDefault="00F14E37" w:rsidP="00F14E37">
      <w:pPr>
        <w:pStyle w:val="NoSpacing"/>
        <w:jc w:val="center"/>
        <w:rPr>
          <w:rFonts w:ascii="Helvetica" w:hAnsi="Helvetica"/>
          <w:color w:val="333333"/>
          <w:sz w:val="8"/>
          <w:szCs w:val="18"/>
          <w:bdr w:val="none" w:sz="0" w:space="0" w:color="auto" w:frame="1"/>
          <w:lang w:val="en-US" w:eastAsia="mk-MK"/>
        </w:rPr>
      </w:pPr>
    </w:p>
    <w:p w:rsidR="005C10E5" w:rsidRPr="00DB2AB3" w:rsidRDefault="00952366" w:rsidP="009C601B">
      <w:pPr>
        <w:pStyle w:val="NoSpacing"/>
        <w:jc w:val="center"/>
        <w:rPr>
          <w:rFonts w:ascii="Helvetica" w:hAnsi="Helvetica"/>
          <w:color w:val="333333"/>
          <w:sz w:val="20"/>
          <w:szCs w:val="18"/>
          <w:lang w:val="en-US" w:eastAsia="mk-MK"/>
        </w:rPr>
      </w:pPr>
      <w:r>
        <w:rPr>
          <w:rFonts w:ascii="Helvetica" w:hAnsi="Helvetica"/>
          <w:color w:val="333333"/>
          <w:sz w:val="20"/>
          <w:szCs w:val="18"/>
          <w:bdr w:val="none" w:sz="0" w:space="0" w:color="auto" w:frame="1"/>
          <w:lang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67pt;height:18.75pt">
            <v:imagedata r:id="rId21" o:title="logo dole"/>
          </v:shape>
        </w:pict>
      </w:r>
    </w:p>
    <w:sectPr w:rsidR="005C10E5" w:rsidRPr="00DB2AB3" w:rsidSect="006D6A2B">
      <w:pgSz w:w="11907" w:h="16839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425A"/>
    <w:multiLevelType w:val="multilevel"/>
    <w:tmpl w:val="6C9A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F0002"/>
    <w:multiLevelType w:val="multilevel"/>
    <w:tmpl w:val="F1E4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55F5D"/>
    <w:multiLevelType w:val="multilevel"/>
    <w:tmpl w:val="95A0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A10B7"/>
    <w:multiLevelType w:val="multilevel"/>
    <w:tmpl w:val="FCCE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301D4"/>
    <w:multiLevelType w:val="multilevel"/>
    <w:tmpl w:val="BDA0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841D7"/>
    <w:multiLevelType w:val="multilevel"/>
    <w:tmpl w:val="48A2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FB6943"/>
    <w:multiLevelType w:val="multilevel"/>
    <w:tmpl w:val="DB30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26A39"/>
    <w:multiLevelType w:val="multilevel"/>
    <w:tmpl w:val="DAF6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182517"/>
    <w:multiLevelType w:val="multilevel"/>
    <w:tmpl w:val="2A9E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E7538A"/>
    <w:multiLevelType w:val="multilevel"/>
    <w:tmpl w:val="41AA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C25AB9"/>
    <w:multiLevelType w:val="multilevel"/>
    <w:tmpl w:val="4804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FC35A4"/>
    <w:multiLevelType w:val="multilevel"/>
    <w:tmpl w:val="2910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817A18"/>
    <w:multiLevelType w:val="multilevel"/>
    <w:tmpl w:val="6176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973581"/>
    <w:multiLevelType w:val="multilevel"/>
    <w:tmpl w:val="B0CC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  <w:num w:numId="12">
    <w:abstractNumId w:val="5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1B"/>
    <w:rsid w:val="0005612B"/>
    <w:rsid w:val="00115235"/>
    <w:rsid w:val="00207735"/>
    <w:rsid w:val="002A34AD"/>
    <w:rsid w:val="002D2120"/>
    <w:rsid w:val="00441891"/>
    <w:rsid w:val="00461367"/>
    <w:rsid w:val="00554E8A"/>
    <w:rsid w:val="005C10E5"/>
    <w:rsid w:val="005D5A97"/>
    <w:rsid w:val="0063320B"/>
    <w:rsid w:val="006675F4"/>
    <w:rsid w:val="006A28D0"/>
    <w:rsid w:val="006D4253"/>
    <w:rsid w:val="006D6A2B"/>
    <w:rsid w:val="0075557F"/>
    <w:rsid w:val="007C0918"/>
    <w:rsid w:val="00832E0E"/>
    <w:rsid w:val="00947140"/>
    <w:rsid w:val="00952366"/>
    <w:rsid w:val="009C601B"/>
    <w:rsid w:val="00A213D7"/>
    <w:rsid w:val="00A441A3"/>
    <w:rsid w:val="00AB7565"/>
    <w:rsid w:val="00AD060A"/>
    <w:rsid w:val="00B442E5"/>
    <w:rsid w:val="00B86F89"/>
    <w:rsid w:val="00C86402"/>
    <w:rsid w:val="00DB2AB3"/>
    <w:rsid w:val="00DB4569"/>
    <w:rsid w:val="00E111FE"/>
    <w:rsid w:val="00E90622"/>
    <w:rsid w:val="00F14E37"/>
    <w:rsid w:val="00F72279"/>
    <w:rsid w:val="00FE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6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601B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styleId="Hyperlink">
    <w:name w:val="Hyperlink"/>
    <w:basedOn w:val="DefaultParagraphFont"/>
    <w:uiPriority w:val="99"/>
    <w:semiHidden/>
    <w:unhideWhenUsed/>
    <w:rsid w:val="009C601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9C60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60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6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601B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styleId="Hyperlink">
    <w:name w:val="Hyperlink"/>
    <w:basedOn w:val="DefaultParagraphFont"/>
    <w:uiPriority w:val="99"/>
    <w:semiHidden/>
    <w:unhideWhenUsed/>
    <w:rsid w:val="009C601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9C60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6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2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teran.mk/images/wi%20fi%20logo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mediteran.mk/images/golden-beach-metamorfozis-04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://www.mediteran.mk/images/golden-beach-metamorfozis-02.jp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www.mediteran.mk/images/golden-beach-metamorfozis-01.jpg" TargetMode="External"/><Relationship Id="rId20" Type="http://schemas.openxmlformats.org/officeDocument/2006/relationships/hyperlink" Target="http://www.mediteran.mk/index.php/en/info/uslovi-na-patuvanj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www.mediteran.mk/images/gallery/ammon.jpg" TargetMode="Externa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mediteran.mk/images/golden-beach-metamorfozis-03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4F53-490F-4AD1-8CAA-8A78F3E2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2018-02-12T11:09:00Z</dcterms:created>
  <dcterms:modified xsi:type="dcterms:W3CDTF">2019-12-28T08:56:00Z</dcterms:modified>
</cp:coreProperties>
</file>