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1B" w:rsidRPr="009C601B" w:rsidRDefault="009C601B" w:rsidP="009C601B">
      <w:pPr>
        <w:pStyle w:val="NoSpacing"/>
        <w:rPr>
          <w:rFonts w:ascii="Helvetica" w:hAnsi="Helvetica"/>
          <w:color w:val="333333"/>
          <w:sz w:val="18"/>
          <w:szCs w:val="18"/>
          <w:lang w:val="en-US" w:eastAsia="mk-MK"/>
        </w:rPr>
      </w:pPr>
    </w:p>
    <w:tbl>
      <w:tblPr>
        <w:tblW w:w="11514" w:type="dxa"/>
        <w:jc w:val="center"/>
        <w:tblInd w:w="1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087"/>
        <w:gridCol w:w="1787"/>
      </w:tblGrid>
      <w:tr w:rsidR="009C601B" w:rsidRPr="009C601B" w:rsidTr="00077B38">
        <w:trPr>
          <w:trHeight w:val="1485"/>
          <w:jc w:val="center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740C44" w:rsidP="001D649E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>
              <w:rPr>
                <w:noProof/>
                <w:lang w:eastAsia="mk-MK"/>
              </w:rPr>
              <w:drawing>
                <wp:inline distT="0" distB="0" distL="0" distR="0" wp14:anchorId="5C9895BB" wp14:editId="64B50FE8">
                  <wp:extent cx="1285875" cy="1000125"/>
                  <wp:effectExtent l="0" t="0" r="9525" b="9525"/>
                  <wp:docPr id="1" name="Picture 1" descr="http://mediteran.mk/images/1-baneri/PECAT2020_resized-13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teran.mk/images/1-baneri/PECAT2020_resized-13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9669A7" w:rsidP="00C34B98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Вила</w:t>
            </w:r>
            <w:r w:rsidR="009C601B" w:rsidRPr="009C601B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 "</w:t>
            </w:r>
            <w:r w:rsidR="00C34B98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val="en-US" w:eastAsia="mk-MK"/>
              </w:rPr>
              <w:t>SOFIA</w:t>
            </w:r>
            <w:r w:rsidR="009C601B" w:rsidRPr="009C601B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 xml:space="preserve">" - </w:t>
            </w:r>
            <w:r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br/>
            </w:r>
            <w:r w:rsidR="00F81761"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Олимпик бич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8"/>
                <w:szCs w:val="18"/>
                <w:bdr w:val="none" w:sz="0" w:space="0" w:color="auto" w:frame="1"/>
                <w:lang w:eastAsia="mk-MK"/>
              </w:rPr>
              <w:drawing>
                <wp:inline distT="0" distB="0" distL="0" distR="0" wp14:anchorId="1130237B" wp14:editId="7ECDE43F">
                  <wp:extent cx="857250" cy="600075"/>
                  <wp:effectExtent l="0" t="0" r="0" b="9525"/>
                  <wp:docPr id="6" name="Picture 6" descr="http://www.mediteran.mk/images/thumbnails/images/wi%20fi%20logo-90x63.jpg">
                    <a:hlinkClick xmlns:a="http://schemas.openxmlformats.org/drawingml/2006/main" r:id="rId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iteran.mk/images/thumbnails/images/wi%20fi%20logo-90x63.jpg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1B" w:rsidRPr="009C601B" w:rsidTr="00077B38">
        <w:trPr>
          <w:trHeight w:val="150"/>
          <w:jc w:val="center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</w:p>
        </w:tc>
        <w:tc>
          <w:tcPr>
            <w:tcW w:w="7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292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C34B98" w:rsidRDefault="009669A7" w:rsidP="00C34B98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 w:rsidRPr="009669A7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</w:rPr>
              <w:t>Бе</w:t>
            </w:r>
            <w:r w:rsidR="00C34B98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</w:rPr>
              <w:t>сплатно сместување за 3-то</w:t>
            </w:r>
            <w:r w:rsidR="00C34B98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  <w:lang w:val="en-US"/>
              </w:rPr>
              <w:t>, 4</w:t>
            </w:r>
            <w:r w:rsidR="00C34B98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</w:rPr>
              <w:t xml:space="preserve">-то и </w:t>
            </w:r>
            <w:r w:rsidR="00C34B98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  <w:lang w:val="en-US"/>
              </w:rPr>
              <w:t>5</w:t>
            </w:r>
            <w:r w:rsidRPr="009669A7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</w:rPr>
              <w:t>-то лице во апартман</w:t>
            </w:r>
            <w:r w:rsidR="00C34B98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  <w:lang w:val="en-US"/>
              </w:rPr>
              <w:t xml:space="preserve"> </w:t>
            </w:r>
            <w:r w:rsidR="00C34B98">
              <w:rPr>
                <w:rStyle w:val="Strong"/>
                <w:rFonts w:ascii="Arial" w:hAnsi="Arial" w:cs="Arial"/>
                <w:color w:val="FFFFFF"/>
                <w:sz w:val="18"/>
                <w:bdr w:val="none" w:sz="0" w:space="0" w:color="auto" w:frame="1"/>
                <w:shd w:val="clear" w:color="auto" w:fill="25292E"/>
              </w:rPr>
              <w:t>со една спална</w:t>
            </w:r>
          </w:p>
        </w:tc>
        <w:tc>
          <w:tcPr>
            <w:tcW w:w="17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</w:p>
        </w:tc>
      </w:tr>
    </w:tbl>
    <w:p w:rsidR="009C601B" w:rsidRPr="00740C44" w:rsidRDefault="00077B38" w:rsidP="009C601B">
      <w:pPr>
        <w:pStyle w:val="NoSpacing"/>
        <w:rPr>
          <w:rFonts w:ascii="Helvetica" w:hAnsi="Helvetica"/>
          <w:color w:val="333333"/>
          <w:sz w:val="10"/>
          <w:szCs w:val="18"/>
          <w:lang w:eastAsia="mk-MK"/>
        </w:rPr>
      </w:pPr>
      <w:r>
        <w:rPr>
          <w:rFonts w:ascii="Helvetica" w:hAnsi="Helvetica"/>
          <w:color w:val="333333"/>
          <w:sz w:val="10"/>
          <w:szCs w:val="18"/>
          <w:lang w:eastAsia="mk-MK"/>
        </w:rPr>
        <w:pict>
          <v:rect id="_x0000_i1025" style="width:0;height:.75pt" o:hralign="center" o:hrstd="t" o:hr="t" fillcolor="#a0a0a0" stroked="f"/>
        </w:pict>
      </w:r>
    </w:p>
    <w:p w:rsidR="009C601B" w:rsidRPr="00740C44" w:rsidRDefault="009C601B" w:rsidP="009C601B">
      <w:pPr>
        <w:pStyle w:val="NoSpacing"/>
        <w:rPr>
          <w:rFonts w:ascii="Helvetica" w:hAnsi="Helvetica"/>
          <w:sz w:val="8"/>
          <w:szCs w:val="18"/>
          <w:lang w:eastAsia="mk-MK"/>
        </w:rPr>
      </w:pPr>
      <w:r w:rsidRPr="00740C44">
        <w:rPr>
          <w:rFonts w:ascii="Helvetica" w:hAnsi="Helvetica"/>
          <w:b/>
          <w:bCs/>
          <w:sz w:val="12"/>
          <w:bdr w:val="none" w:sz="0" w:space="0" w:color="auto" w:frame="1"/>
          <w:shd w:val="clear" w:color="auto" w:fill="FFFFFF"/>
          <w:lang w:eastAsia="mk-MK"/>
        </w:rPr>
        <w:t> </w:t>
      </w:r>
    </w:p>
    <w:p w:rsidR="00F81761" w:rsidRDefault="009F077E" w:rsidP="00F81761">
      <w:pPr>
        <w:pStyle w:val="NoSpacing"/>
        <w:jc w:val="both"/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Вила </w:t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“Sofia”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се наоѓа на </w:t>
      </w:r>
      <w:r>
        <w:rPr>
          <w:rStyle w:val="Strong"/>
          <w:rFonts w:ascii="Arial" w:hAnsi="Arial" w:cs="Arial"/>
          <w:color w:val="A50E35"/>
          <w:sz w:val="18"/>
          <w:szCs w:val="18"/>
          <w:bdr w:val="none" w:sz="0" w:space="0" w:color="auto" w:frame="1"/>
          <w:shd w:val="clear" w:color="auto" w:fill="FFFFFF"/>
        </w:rPr>
        <w:t>сама плажа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во Олимпик Бич на влезот кај автобуската постројка на само шеталиште каде има многу ресторани, таверни, продавници... Вилата располага со апартмани со една спална за 5 лица (брачен кревет во спалната и три единечни легла во дневната соба каде што е и кујната). Апартманите се убаво уредени и просторни со голема дневна каде што е и кујната, комплетно опремена.. купатило, тв, просторни балкони со директен поглед кон плажа и море и поглед назад во друга вила (апартманот што не е со поглед кон море). На располагање на гостите е бесплатен </w:t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267A906E" wp14:editId="4703A593">
            <wp:extent cx="190500" cy="133350"/>
            <wp:effectExtent l="0" t="0" r="0" b="0"/>
            <wp:docPr id="7" name="Picture 7" descr="http://mediteran.mk/images/thumbnails/images/wi%20fi%20logo-20x14.jp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teran.mk/images/thumbnails/images/wi%20fi%20logo-20x14.jp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интернет.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Апартманите се во сопствен закуп на Т.А. Медитеран и се на </w:t>
      </w:r>
      <w:r w:rsidR="00740C44"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I кат.</w:t>
      </w:r>
    </w:p>
    <w:p w:rsidR="009F077E" w:rsidRDefault="009F077E" w:rsidP="009F077E">
      <w:pPr>
        <w:pStyle w:val="NoSpacing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1C5D590F" wp14:editId="56470923">
            <wp:extent cx="1666875" cy="1190625"/>
            <wp:effectExtent l="19050" t="0" r="28575" b="409575"/>
            <wp:docPr id="10" name="Picture 10" descr="http://mediteran.mk/images/thumbnails/images/SOPSTVEN-ZAKUP/vila-SOFIA-ol.bic-02-175x125.jp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teran.mk/images/thumbnails/images/SOPSTVEN-ZAKUP/vila-SOFIA-ol.bic-02-175x125.jp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2F9BCCAD" wp14:editId="0707C64B">
            <wp:extent cx="1666875" cy="1190625"/>
            <wp:effectExtent l="19050" t="0" r="28575" b="409575"/>
            <wp:docPr id="11" name="Picture 11" descr="http://mediteran.mk/images/thumbnails/images/SOPSTVEN-ZAKUP/vila-SOFIA-ol.bic-03-175x125.jpg">
              <a:hlinkClick xmlns:a="http://schemas.openxmlformats.org/drawingml/2006/main" r:id="rId1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teran.mk/images/thumbnails/images/SOPSTVEN-ZAKUP/vila-SOFIA-ol.bic-03-175x125.jpg">
                      <a:hlinkClick r:id="rId1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7C72B47F" wp14:editId="57836C30">
            <wp:extent cx="1666875" cy="1190625"/>
            <wp:effectExtent l="19050" t="0" r="28575" b="409575"/>
            <wp:docPr id="12" name="Picture 12" descr="http://mediteran.mk/images/thumbnails/images/SOPSTVEN-ZAKUP/vila-SOFIA-ol.bic-06-175x125.jpg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teran.mk/images/thumbnails/images/SOPSTVEN-ZAKUP/vila-SOFIA-ol.bic-06-175x125.jpg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3E5FE446" wp14:editId="7FC51AC8">
            <wp:extent cx="1666875" cy="1190625"/>
            <wp:effectExtent l="19050" t="0" r="28575" b="409575"/>
            <wp:docPr id="13" name="Picture 13" descr="http://mediteran.mk/images/thumbnails/images/SOPSTVEN-ZAKUP/vila-SOFIA-ol.bic-05-175x125.jpg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teran.mk/images/thumbnails/images/SOPSTVEN-ZAKUP/vila-SOFIA-ol.bic-05-175x125.jpg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0715" w:rsidRPr="000D70B7" w:rsidRDefault="00CC0715" w:rsidP="00CC0715">
      <w:pPr>
        <w:pStyle w:val="NoSpacing"/>
        <w:jc w:val="center"/>
        <w:rPr>
          <w:b/>
          <w:color w:val="333333"/>
          <w:sz w:val="24"/>
          <w:lang w:eastAsia="mk-MK"/>
        </w:rPr>
      </w:pPr>
      <w:r w:rsidRPr="000D70B7">
        <w:rPr>
          <w:b/>
          <w:sz w:val="24"/>
          <w:bdr w:val="none" w:sz="0" w:space="0" w:color="auto" w:frame="1"/>
          <w:shd w:val="clear" w:color="auto" w:fill="C00000"/>
          <w:lang w:eastAsia="mk-MK"/>
        </w:rPr>
        <w:t>EARLY BOOKING - Лето 2020</w:t>
      </w:r>
    </w:p>
    <w:p w:rsidR="00CC0715" w:rsidRDefault="00CC0715" w:rsidP="00CC0715">
      <w:pPr>
        <w:pStyle w:val="NoSpacing"/>
        <w:jc w:val="center"/>
        <w:rPr>
          <w:b/>
          <w:bCs/>
          <w:color w:val="C00000"/>
          <w:bdr w:val="none" w:sz="0" w:space="0" w:color="auto" w:frame="1"/>
          <w:lang w:eastAsia="mk-MK"/>
        </w:rPr>
      </w:pPr>
      <w:r w:rsidRPr="00CC0715">
        <w:rPr>
          <w:b/>
          <w:bCs/>
          <w:color w:val="C00000"/>
          <w:bdr w:val="none" w:sz="0" w:space="0" w:color="auto" w:frame="1"/>
          <w:lang w:eastAsia="mk-MK"/>
        </w:rPr>
        <w:t>20% попуст за целосна уплата до 01.01.20   |  15% попуст за целосна уплата до 01.02.20</w:t>
      </w:r>
      <w:r w:rsidRPr="00CC0715">
        <w:rPr>
          <w:b/>
          <w:bCs/>
          <w:color w:val="C00000"/>
          <w:bdr w:val="none" w:sz="0" w:space="0" w:color="auto" w:frame="1"/>
          <w:lang w:eastAsia="mk-MK"/>
        </w:rPr>
        <w:br/>
        <w:t>10% попуст за целосна уплата до 01.03.20   |     5% попуст за целосна уплата до 01.04.20</w:t>
      </w:r>
    </w:p>
    <w:p w:rsidR="00CC0715" w:rsidRPr="00CC0715" w:rsidRDefault="00CC0715" w:rsidP="00CC0715">
      <w:pPr>
        <w:pStyle w:val="NoSpacing"/>
        <w:jc w:val="center"/>
        <w:rPr>
          <w:b/>
          <w:bCs/>
          <w:color w:val="C00000"/>
          <w:sz w:val="10"/>
          <w:bdr w:val="none" w:sz="0" w:space="0" w:color="auto" w:frame="1"/>
          <w:lang w:val="en-US" w:eastAsia="mk-MK"/>
        </w:rPr>
      </w:pPr>
    </w:p>
    <w:tbl>
      <w:tblPr>
        <w:tblW w:w="11348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46"/>
        <w:gridCol w:w="419"/>
        <w:gridCol w:w="419"/>
        <w:gridCol w:w="600"/>
        <w:gridCol w:w="499"/>
        <w:gridCol w:w="498"/>
        <w:gridCol w:w="498"/>
        <w:gridCol w:w="498"/>
        <w:gridCol w:w="508"/>
        <w:gridCol w:w="508"/>
        <w:gridCol w:w="508"/>
        <w:gridCol w:w="508"/>
        <w:gridCol w:w="504"/>
        <w:gridCol w:w="504"/>
        <w:gridCol w:w="503"/>
        <w:gridCol w:w="503"/>
        <w:gridCol w:w="503"/>
        <w:gridCol w:w="576"/>
        <w:gridCol w:w="574"/>
        <w:gridCol w:w="401"/>
      </w:tblGrid>
      <w:tr w:rsidR="00CC0715" w:rsidRPr="00CC0715" w:rsidTr="00740C44">
        <w:trPr>
          <w:trHeight w:val="211"/>
          <w:jc w:val="center"/>
        </w:trPr>
        <w:tc>
          <w:tcPr>
            <w:tcW w:w="97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292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"SOFIA"</w:t>
            </w:r>
            <w:r w:rsidRPr="00CC071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  <w:br/>
            </w: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Олимпик бич</w:t>
            </w:r>
          </w:p>
        </w:tc>
        <w:tc>
          <w:tcPr>
            <w:tcW w:w="846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термин </w:t>
            </w:r>
          </w:p>
        </w:tc>
        <w:tc>
          <w:tcPr>
            <w:tcW w:w="1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МАЈ</w:t>
            </w:r>
            <w:r w:rsidRPr="00CC071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ЈУНИ</w:t>
            </w:r>
          </w:p>
        </w:tc>
        <w:tc>
          <w:tcPr>
            <w:tcW w:w="20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ЈУЛИ</w:t>
            </w:r>
          </w:p>
        </w:tc>
        <w:tc>
          <w:tcPr>
            <w:tcW w:w="251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АВГУСТ</w:t>
            </w:r>
            <w:r w:rsidRPr="00CC071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155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СЕПТЕМВРИ</w:t>
            </w:r>
          </w:p>
        </w:tc>
      </w:tr>
      <w:tr w:rsidR="00CC0715" w:rsidRPr="00CC0715" w:rsidTr="00CC0715">
        <w:trPr>
          <w:trHeight w:val="13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31 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20</w:t>
            </w:r>
          </w:p>
        </w:tc>
      </w:tr>
      <w:tr w:rsidR="00CC0715" w:rsidRPr="00CC0715" w:rsidTr="00CC0715">
        <w:trPr>
          <w:trHeight w:val="13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бр. ноќи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 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 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color w:val="FFFFFF"/>
                <w:sz w:val="18"/>
                <w:szCs w:val="18"/>
                <w:bdr w:val="none" w:sz="0" w:space="0" w:color="auto" w:frame="1"/>
                <w:lang w:eastAsia="mk-MK"/>
              </w:rPr>
              <w:t>7</w:t>
            </w:r>
          </w:p>
        </w:tc>
      </w:tr>
      <w:tr w:rsidR="00CC0715" w:rsidRPr="00CC0715" w:rsidTr="00CC0715">
        <w:trPr>
          <w:trHeight w:val="199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mk-MK"/>
              </w:rPr>
              <w:t>AПТ /3+2/ (назад)</w:t>
            </w:r>
            <w:r w:rsidRPr="00CC071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mk-MK"/>
              </w:rPr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385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mk-MK"/>
              </w:rPr>
              <w:t>60</w:t>
            </w:r>
          </w:p>
        </w:tc>
      </w:tr>
      <w:tr w:rsidR="00CC0715" w:rsidRPr="00CC0715" w:rsidTr="00CC0715">
        <w:trPr>
          <w:trHeight w:val="199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mk-MK"/>
              </w:rPr>
              <w:t>АПТ /3+2/ (море)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mk-MK"/>
              </w:rPr>
              <w:t>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mk-MK"/>
              </w:rPr>
              <w:t>70</w:t>
            </w:r>
          </w:p>
        </w:tc>
      </w:tr>
      <w:tr w:rsidR="00CC0715" w:rsidRPr="00CC0715" w:rsidTr="00CC0715">
        <w:trPr>
          <w:trHeight w:val="211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mk-MK"/>
              </w:rPr>
              <w:t>опис на ценовникот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цени по лице со превоз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 xml:space="preserve">цени за наем на цел </w:t>
            </w:r>
            <w:r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>АПТ</w:t>
            </w:r>
            <w:r w:rsidRPr="00CC0715">
              <w:rPr>
                <w:rFonts w:ascii="Helvetica" w:eastAsia="Times New Roman" w:hAnsi="Helvetica" w:cs="Helvetica"/>
                <w:b/>
                <w:bCs/>
                <w:color w:val="A50E35"/>
                <w:sz w:val="18"/>
                <w:szCs w:val="18"/>
                <w:bdr w:val="none" w:sz="0" w:space="0" w:color="auto" w:frame="1"/>
                <w:lang w:eastAsia="mk-MK"/>
              </w:rPr>
              <w:t xml:space="preserve"> без превоз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715" w:rsidRPr="00CC0715" w:rsidRDefault="00CC0715" w:rsidP="00CC07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mk-MK"/>
              </w:rPr>
            </w:pPr>
            <w:r w:rsidRPr="000D70B7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цени по лице со превоз</w:t>
            </w:r>
          </w:p>
        </w:tc>
      </w:tr>
    </w:tbl>
    <w:p w:rsidR="00CC0715" w:rsidRPr="00740C44" w:rsidRDefault="00077B38" w:rsidP="00CC0715">
      <w:pPr>
        <w:pStyle w:val="NoSpacing"/>
        <w:rPr>
          <w:rFonts w:ascii="Helvetica" w:hAnsi="Helvetica" w:cs="Helvetica"/>
          <w:sz w:val="8"/>
          <w:szCs w:val="18"/>
          <w:lang w:eastAsia="mk-MK"/>
        </w:rPr>
      </w:pPr>
      <w:r>
        <w:rPr>
          <w:rFonts w:ascii="Helvetica" w:hAnsi="Helvetica"/>
          <w:sz w:val="8"/>
          <w:szCs w:val="18"/>
          <w:lang w:eastAsia="mk-MK"/>
        </w:rPr>
        <w:pict>
          <v:rect id="_x0000_i1026" style="width:0;height:.75pt" o:hralign="center" o:hrstd="t" o:hr="t" fillcolor="#a0a0a0" stroked="f"/>
        </w:pic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b/>
          <w:bCs/>
          <w:color w:val="A50E35"/>
          <w:sz w:val="18"/>
          <w:szCs w:val="18"/>
          <w:bdr w:val="none" w:sz="0" w:space="0" w:color="auto" w:frame="1"/>
          <w:lang w:eastAsia="mk-MK"/>
        </w:rPr>
        <w:t>НАПОМЕНА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Цените се дадени по лице за 7 ноќи/8 дена со вклучен превоз | 3-то, 4-то и 5-то лице во апартман - БЕСПЛАТНО сместување;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Цените за 7 ноќи/8 дена со</w:t>
      </w: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 *</w:t>
      </w: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, се дадени за наем на цел апартман без вклучен превоз;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Цените се изразени во евра, за уплата во денарска противвредност 1€ = 62мкд.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lang w:eastAsia="mk-MK"/>
        </w:rPr>
        <w:t>-  При резервација задолжителна уплата на аконтација од </w:t>
      </w: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30%</w:t>
      </w:r>
      <w:r w:rsidRPr="00740C44">
        <w:rPr>
          <w:rFonts w:ascii="Helvetica" w:hAnsi="Helvetica" w:cs="Helvetica"/>
          <w:color w:val="333333"/>
          <w:sz w:val="18"/>
          <w:szCs w:val="18"/>
          <w:lang w:eastAsia="mk-MK"/>
        </w:rPr>
        <w:t>, во случај на откажување, уплатената аконтација не се враќа;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Во апартман со една спална, плаќаат минимум 2 лица | 3-то, 4-то и 5-то лице се сместуваат БЕСПЛАТНО, плаќат само превоз доколку користат;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Во апартман, дозволено е сместување на лица согласно со предвидениот капацитет, т.е. број на легла. Преку дозволениот број може да се смести максимум едно дете до 7 години - БЕСПЛАТНО;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Поради генерално чистење на апартманите после секоја смена, истите се напуштаат во 10:00 часот,</w:t>
      </w:r>
      <w:r w:rsid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 xml:space="preserve"> а се добиваат околу 14:00 ч</w:t>
      </w:r>
      <w:r w:rsid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val="en-US" w:eastAsia="mk-MK"/>
        </w:rPr>
        <w:t>.</w:t>
      </w: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Хигиената си ја одржуваат самите клиенти за време на престојот;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Превоз од: Штип / Скопје / Куманово / Велес / Неготино / Струмица / Гевгелија;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Автобусот ги остава/зема патниците на 20m од вилата.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-  Wi-Fi интернет - БЕСПЛАТНО!!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-  </w:t>
      </w:r>
      <w:r w:rsidRPr="00740C44">
        <w:rPr>
          <w:rFonts w:ascii="Helvetica" w:hAnsi="Helvetica" w:cs="Helvetica"/>
          <w:b/>
          <w:bCs/>
          <w:color w:val="C00000"/>
          <w:sz w:val="18"/>
          <w:szCs w:val="18"/>
          <w:bdr w:val="none" w:sz="0" w:space="0" w:color="auto" w:frame="1"/>
          <w:lang w:eastAsia="mk-MK"/>
        </w:rPr>
        <w:t>Еarly Booking попустите НЕ се комбинираат со други попусти и НE важат за првиот и последниот термин</w:t>
      </w: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.</w:t>
      </w:r>
    </w:p>
    <w:p w:rsidR="00CC0715" w:rsidRPr="00740C44" w:rsidRDefault="00077B38" w:rsidP="00CC0715">
      <w:pPr>
        <w:pStyle w:val="NoSpacing"/>
        <w:rPr>
          <w:rFonts w:ascii="Helvetica" w:hAnsi="Helvetica" w:cs="Helvetica"/>
          <w:sz w:val="8"/>
          <w:szCs w:val="18"/>
          <w:lang w:eastAsia="mk-MK"/>
        </w:rPr>
      </w:pPr>
      <w:r>
        <w:rPr>
          <w:rFonts w:ascii="Helvetica" w:hAnsi="Helvetica"/>
          <w:sz w:val="8"/>
          <w:szCs w:val="18"/>
          <w:lang w:eastAsia="mk-MK"/>
        </w:rPr>
        <w:pict>
          <v:rect id="_x0000_i1027" style="width:0;height:.75pt" o:hralign="center" o:hrstd="t" o:hr="t" fillcolor="#a0a0a0" stroked="f"/>
        </w:pic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b/>
          <w:bCs/>
          <w:color w:val="A50E35"/>
          <w:sz w:val="18"/>
          <w:szCs w:val="18"/>
          <w:bdr w:val="none" w:sz="0" w:space="0" w:color="auto" w:frame="1"/>
          <w:lang w:eastAsia="mk-MK"/>
        </w:rPr>
        <w:t>ПОПУСТИ И ДОПЛАТИ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За уплата на два последователни термини (еден по друг), одобруваме </w:t>
      </w: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10%</w:t>
      </w: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 попуст на вториот термин;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За аранжманите за 7 ноќи/8 дена без </w:t>
      </w:r>
      <w:r w:rsidRPr="00740C44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*</w:t>
      </w: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, при патување со сопствен превоз се намалува -10€ од цената по лице (освен за првиот и последниот термин);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  Доплата за клима - 5€ од ден на лице место;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  </w:t>
      </w:r>
      <w:r w:rsidRPr="00740C44">
        <w:rPr>
          <w:rFonts w:ascii="Helvetica" w:hAnsi="Helvetica" w:cs="Helvetica"/>
          <w:color w:val="000000"/>
          <w:sz w:val="18"/>
          <w:szCs w:val="18"/>
          <w:u w:val="single"/>
          <w:bdr w:val="none" w:sz="0" w:space="0" w:color="auto" w:frame="1"/>
          <w:lang w:eastAsia="mk-MK"/>
        </w:rPr>
        <w:t>Доплата за туристичка такса - 0.50€ од соба од ноќ (се плаќа во самиот објект при сместување)</w:t>
      </w:r>
      <w:r w:rsidRPr="00740C4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:lang w:eastAsia="mk-MK"/>
        </w:rPr>
        <w:t>;</w:t>
      </w:r>
    </w:p>
    <w:p w:rsidR="00CC0715" w:rsidRPr="00740C44" w:rsidRDefault="00CC0715" w:rsidP="00CC0715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740C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Доплата за превоз: 35€ за возрасни / 25€ за деца до 12 год. Деца до 2 год. - бесплатно (без седиште);</w:t>
      </w:r>
    </w:p>
    <w:p w:rsidR="009F077E" w:rsidRPr="009F077E" w:rsidRDefault="009F077E" w:rsidP="009F077E">
      <w:pPr>
        <w:pStyle w:val="NoSpacing"/>
        <w:ind w:left="-284" w:right="-284"/>
        <w:jc w:val="center"/>
        <w:rPr>
          <w:rFonts w:ascii="Helvetica" w:hAnsi="Helvetica"/>
          <w:color w:val="333333"/>
          <w:sz w:val="20"/>
          <w:szCs w:val="18"/>
          <w:bdr w:val="none" w:sz="0" w:space="0" w:color="auto" w:frame="1"/>
          <w:lang w:val="en-US" w:eastAsia="mk-MK"/>
        </w:rPr>
      </w:pP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07AA734E" wp14:editId="31161C5A">
            <wp:extent cx="1666875" cy="1190625"/>
            <wp:effectExtent l="114300" t="57150" r="85725" b="161925"/>
            <wp:docPr id="14" name="Picture 14" descr="http://mediteran.mk/images/thumbnails/images/SOPSTVEN-ZAKUP/vila-SOFIA-ol.bic-07-175x125.jpg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teran.mk/images/thumbnails/images/SOPSTVEN-ZAKUP/vila-SOFIA-ol.bic-07-175x125.jpg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384A7832" wp14:editId="1BF1E54A">
            <wp:extent cx="1666875" cy="1190625"/>
            <wp:effectExtent l="114300" t="57150" r="85725" b="161925"/>
            <wp:docPr id="15" name="Picture 15" descr="http://mediteran.mk/images/thumbnails/images/SOPSTVEN-ZAKUP/vila-SOFIA-ol.bic-08-175x125.jpg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teran.mk/images/thumbnails/images/SOPSTVEN-ZAKUP/vila-SOFIA-ol.bic-08-175x125.jpg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29F61A88" wp14:editId="6164944B">
            <wp:extent cx="1666875" cy="1190625"/>
            <wp:effectExtent l="114300" t="57150" r="85725" b="161925"/>
            <wp:docPr id="16" name="Picture 16" descr="http://mediteran.mk/images/thumbnails/images/SOPSTVEN-ZAKUP/vila-SOFIA-ol.bic-09-175x125.jpg">
              <a:hlinkClick xmlns:a="http://schemas.openxmlformats.org/drawingml/2006/main" r:id="rId2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teran.mk/images/thumbnails/images/SOPSTVEN-ZAKUP/vila-SOFIA-ol.bic-09-175x125.jpg">
                      <a:hlinkClick r:id="rId2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6A99E69F" wp14:editId="2D3158C0">
            <wp:extent cx="1666875" cy="1190625"/>
            <wp:effectExtent l="114300" t="57150" r="85725" b="161925"/>
            <wp:docPr id="17" name="Picture 17" descr="http://mediteran.mk/images/thumbnails/images/SOPSTVEN-ZAKUP/vila-SOFIA-ol.bic-10-175x125.jpg">
              <a:hlinkClick xmlns:a="http://schemas.openxmlformats.org/drawingml/2006/main" r:id="rId2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teran.mk/images/thumbnails/images/SOPSTVEN-ZAKUP/vila-SOFIA-ol.bic-10-175x125.jpg">
                      <a:hlinkClick r:id="rId2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441A3" w:rsidRPr="009F077E" w:rsidRDefault="009C601B" w:rsidP="009F077E">
      <w:pPr>
        <w:pStyle w:val="NoSpacing"/>
        <w:jc w:val="center"/>
        <w:rPr>
          <w:rFonts w:ascii="Helvetica" w:hAnsi="Helvetica"/>
          <w:color w:val="333333"/>
          <w:sz w:val="20"/>
          <w:szCs w:val="18"/>
          <w:bdr w:val="none" w:sz="0" w:space="0" w:color="auto" w:frame="1"/>
          <w:lang w:val="en-US" w:eastAsia="mk-MK"/>
        </w:rPr>
      </w:pPr>
      <w:r w:rsidRPr="00DB2AB3"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t>За овој аранжман важат </w:t>
      </w:r>
      <w:hyperlink r:id="rId27" w:tgtFrame="_blank" w:history="1">
        <w:r w:rsidRPr="00DB2AB3">
          <w:rPr>
            <w:rFonts w:ascii="Helvetica" w:hAnsi="Helvetica"/>
            <w:sz w:val="20"/>
            <w:szCs w:val="18"/>
            <w:bdr w:val="none" w:sz="0" w:space="0" w:color="auto" w:frame="1"/>
            <w:lang w:eastAsia="mk-MK"/>
          </w:rPr>
          <w:t>општите услови на патување</w:t>
        </w:r>
      </w:hyperlink>
      <w:r w:rsidRPr="00DB2AB3"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t> на СКТМ и Медитеран.</w:t>
      </w:r>
    </w:p>
    <w:p w:rsidR="00D53A3F" w:rsidRPr="009F077E" w:rsidRDefault="00D53A3F" w:rsidP="009C601B">
      <w:pPr>
        <w:pStyle w:val="NoSpacing"/>
        <w:jc w:val="center"/>
        <w:rPr>
          <w:rFonts w:ascii="Helvetica" w:hAnsi="Helvetica"/>
          <w:color w:val="333333"/>
          <w:sz w:val="14"/>
          <w:szCs w:val="18"/>
          <w:bdr w:val="none" w:sz="0" w:space="0" w:color="auto" w:frame="1"/>
          <w:lang w:eastAsia="mk-MK"/>
        </w:rPr>
      </w:pPr>
    </w:p>
    <w:p w:rsidR="005C10E5" w:rsidRPr="00DB2AB3" w:rsidRDefault="001D649E" w:rsidP="009C601B">
      <w:pPr>
        <w:pStyle w:val="NoSpacing"/>
        <w:jc w:val="center"/>
        <w:rPr>
          <w:rFonts w:ascii="Helvetica" w:hAnsi="Helvetica"/>
          <w:color w:val="333333"/>
          <w:sz w:val="20"/>
          <w:szCs w:val="18"/>
          <w:lang w:val="en-US" w:eastAsia="mk-MK"/>
        </w:rPr>
      </w:pPr>
      <w:r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7pt;height:18.75pt">
            <v:imagedata r:id="rId28" o:title="logo dole"/>
          </v:shape>
        </w:pict>
      </w:r>
    </w:p>
    <w:sectPr w:rsidR="005C10E5" w:rsidRPr="00DB2AB3" w:rsidSect="009669A7">
      <w:pgSz w:w="11907" w:h="16839" w:code="9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0002"/>
    <w:multiLevelType w:val="multilevel"/>
    <w:tmpl w:val="F1E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77E8"/>
    <w:multiLevelType w:val="multilevel"/>
    <w:tmpl w:val="808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00058"/>
    <w:multiLevelType w:val="multilevel"/>
    <w:tmpl w:val="D21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6A39"/>
    <w:multiLevelType w:val="multilevel"/>
    <w:tmpl w:val="DAF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7538A"/>
    <w:multiLevelType w:val="multilevel"/>
    <w:tmpl w:val="41A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9F"/>
    <w:multiLevelType w:val="multilevel"/>
    <w:tmpl w:val="07302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2CB4E17"/>
    <w:multiLevelType w:val="multilevel"/>
    <w:tmpl w:val="0AB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C3FCD"/>
    <w:multiLevelType w:val="multilevel"/>
    <w:tmpl w:val="AD1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00899"/>
    <w:multiLevelType w:val="multilevel"/>
    <w:tmpl w:val="1000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B"/>
    <w:rsid w:val="00077B38"/>
    <w:rsid w:val="000D70B7"/>
    <w:rsid w:val="001D649E"/>
    <w:rsid w:val="00343A53"/>
    <w:rsid w:val="005C10E5"/>
    <w:rsid w:val="0063320B"/>
    <w:rsid w:val="006D4253"/>
    <w:rsid w:val="00740C44"/>
    <w:rsid w:val="0075557F"/>
    <w:rsid w:val="007A5B51"/>
    <w:rsid w:val="00822FB3"/>
    <w:rsid w:val="0095593B"/>
    <w:rsid w:val="009669A7"/>
    <w:rsid w:val="009C601B"/>
    <w:rsid w:val="009F077E"/>
    <w:rsid w:val="00A213D7"/>
    <w:rsid w:val="00A441A3"/>
    <w:rsid w:val="00AB7565"/>
    <w:rsid w:val="00AD060A"/>
    <w:rsid w:val="00B564A5"/>
    <w:rsid w:val="00B86F89"/>
    <w:rsid w:val="00C15AEC"/>
    <w:rsid w:val="00C34B98"/>
    <w:rsid w:val="00CC0715"/>
    <w:rsid w:val="00D53A3F"/>
    <w:rsid w:val="00DB2AB3"/>
    <w:rsid w:val="00DB2FDE"/>
    <w:rsid w:val="00F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01B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C60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C6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01B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C60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C6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teran.mk/images/SOPSTVEN-ZAKUP/vila-SOFIA-ol.bic-0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mediteran.mk/images/SOPSTVEN-ZAKUP/vila-SOFIA-ol.bic-08.jpg" TargetMode="External"/><Relationship Id="rId7" Type="http://schemas.openxmlformats.org/officeDocument/2006/relationships/hyperlink" Target="http://www.mediteran.mk/images/wi%20fi%20logo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editeran.mk/images/SOPSTVEN-ZAKUP/vila-SOFIA-ol.bic-05.jpg" TargetMode="External"/><Relationship Id="rId25" Type="http://schemas.openxmlformats.org/officeDocument/2006/relationships/hyperlink" Target="http://mediteran.mk/images/SOPSTVEN-ZAKUP/vila-SOFIA-ol.bic-1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diteran.mk/images/SOPSTVEN-ZAKUP/vila-SOFIA-ol.bic-02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mediteran.mk/images/SOPSTVEN-ZAKUP/vila-SOFIA-ol.bic-06.jpg" TargetMode="External"/><Relationship Id="rId23" Type="http://schemas.openxmlformats.org/officeDocument/2006/relationships/hyperlink" Target="http://mediteran.mk/images/SOPSTVEN-ZAKUP/vila-SOFIA-ol.bic-09.jp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://mediteran.mk/images/SOPSTVEN-ZAKUP/vila-SOFIA-ol.bic-0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teran.mk/images/wi%20fi%20logo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editeran.mk/index.php/en/info/uslovi-na-patuvanj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2019-04-08T12:27:00Z</cp:lastPrinted>
  <dcterms:created xsi:type="dcterms:W3CDTF">2019-04-08T12:26:00Z</dcterms:created>
  <dcterms:modified xsi:type="dcterms:W3CDTF">2019-12-28T08:53:00Z</dcterms:modified>
</cp:coreProperties>
</file>